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158591" w14:textId="77777777" w:rsidR="009C7B6E" w:rsidRDefault="009C7B6E">
      <w:pPr>
        <w:spacing w:line="360" w:lineRule="auto"/>
        <w:jc w:val="left"/>
        <w:rPr>
          <w:rFonts w:ascii="仿宋_GB2312" w:eastAsia="仿宋_GB2312" w:hAnsi="仿宋_GB2312" w:cs="仿宋_GB2312"/>
          <w:sz w:val="30"/>
          <w:szCs w:val="30"/>
        </w:rPr>
      </w:pPr>
    </w:p>
    <w:p w14:paraId="20B1E3A5" w14:textId="77777777" w:rsidR="009C7B6E" w:rsidRDefault="00C12724">
      <w:pPr>
        <w:spacing w:line="360" w:lineRule="auto"/>
        <w:ind w:firstLineChars="200" w:firstLine="60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附件</w:t>
      </w:r>
    </w:p>
    <w:p w14:paraId="6376EDDB" w14:textId="77777777" w:rsidR="009C7B6E" w:rsidRDefault="00C12724">
      <w:pPr>
        <w:pStyle w:val="ab"/>
        <w:spacing w:beforeAutospacing="0" w:afterAutospacing="0" w:line="1200" w:lineRule="exact"/>
        <w:jc w:val="center"/>
        <w:rPr>
          <w:rFonts w:ascii="华文中宋" w:eastAsia="华文中宋" w:hAnsi="华文中宋"/>
          <w:b/>
          <w:sz w:val="52"/>
          <w:szCs w:val="52"/>
        </w:rPr>
      </w:pPr>
      <w:r>
        <w:rPr>
          <w:rFonts w:ascii="华文中宋" w:eastAsia="华文中宋" w:hAnsi="华文中宋" w:hint="eastAsia"/>
          <w:b/>
          <w:sz w:val="52"/>
          <w:szCs w:val="52"/>
        </w:rPr>
        <w:t>浙 江 大 学</w:t>
      </w:r>
    </w:p>
    <w:p w14:paraId="648FDE3F" w14:textId="77777777" w:rsidR="009C7B6E" w:rsidRDefault="00C12724">
      <w:pPr>
        <w:pStyle w:val="ab"/>
        <w:spacing w:beforeAutospacing="0" w:afterAutospacing="0" w:line="1200" w:lineRule="exact"/>
        <w:jc w:val="center"/>
        <w:rPr>
          <w:rFonts w:ascii="华文中宋" w:eastAsia="华文中宋" w:hAnsi="华文中宋"/>
          <w:b/>
          <w:spacing w:val="34"/>
          <w:sz w:val="52"/>
          <w:szCs w:val="52"/>
        </w:rPr>
      </w:pPr>
      <w:r>
        <w:rPr>
          <w:rFonts w:ascii="华文中宋" w:eastAsia="华文中宋" w:hAnsi="华文中宋" w:hint="eastAsia"/>
          <w:b/>
          <w:spacing w:val="34"/>
          <w:sz w:val="52"/>
          <w:szCs w:val="52"/>
        </w:rPr>
        <w:t>本科教材建设项目申报表</w:t>
      </w:r>
    </w:p>
    <w:p w14:paraId="7E4E021B" w14:textId="77777777" w:rsidR="009C7B6E" w:rsidRDefault="009C7B6E">
      <w:pPr>
        <w:jc w:val="center"/>
        <w:rPr>
          <w:rFonts w:ascii="黑体" w:eastAsia="黑体"/>
          <w:b/>
          <w:szCs w:val="21"/>
        </w:rPr>
      </w:pPr>
    </w:p>
    <w:p w14:paraId="11B3C33E" w14:textId="77777777" w:rsidR="009C7B6E" w:rsidRDefault="009C7B6E">
      <w:pPr>
        <w:rPr>
          <w:rFonts w:ascii="黑体" w:eastAsia="黑体"/>
          <w:b/>
          <w:sz w:val="24"/>
        </w:rPr>
      </w:pPr>
    </w:p>
    <w:p w14:paraId="3855D7B3" w14:textId="77777777" w:rsidR="009C7B6E" w:rsidRDefault="009C7B6E">
      <w:pPr>
        <w:rPr>
          <w:rFonts w:ascii="黑体" w:eastAsia="黑体"/>
          <w:b/>
          <w:sz w:val="24"/>
        </w:rPr>
      </w:pPr>
    </w:p>
    <w:p w14:paraId="5040AE04" w14:textId="77777777" w:rsidR="009C7B6E" w:rsidRDefault="00C12724">
      <w:pPr>
        <w:spacing w:line="800" w:lineRule="exact"/>
        <w:ind w:firstLineChars="300" w:firstLine="964"/>
        <w:rPr>
          <w:rFonts w:ascii="仿宋_GB2312" w:eastAsia="仿宋_GB2312" w:hAnsi="仿宋_GB2312" w:cs="仿宋_GB2312"/>
          <w:b/>
          <w:bCs/>
          <w:sz w:val="32"/>
          <w:szCs w:val="32"/>
          <w:u w:val="single"/>
        </w:rPr>
      </w:pPr>
      <w:r>
        <w:rPr>
          <w:rFonts w:ascii="仿宋_GB2312" w:eastAsia="仿宋_GB2312" w:hAnsi="仿宋_GB2312" w:cs="仿宋_GB2312" w:hint="eastAsia"/>
          <w:b/>
          <w:bCs/>
          <w:sz w:val="32"/>
          <w:szCs w:val="32"/>
        </w:rPr>
        <w:t>项目名称</w:t>
      </w:r>
      <w:r>
        <w:rPr>
          <w:rFonts w:ascii="仿宋_GB2312" w:eastAsia="仿宋_GB2312" w:hAnsi="仿宋_GB2312" w:cs="仿宋_GB2312" w:hint="eastAsia"/>
          <w:b/>
          <w:bCs/>
          <w:sz w:val="32"/>
          <w:szCs w:val="32"/>
          <w:u w:val="single"/>
        </w:rPr>
        <w:t xml:space="preserve">      </w:t>
      </w:r>
      <w:r>
        <w:rPr>
          <w:rFonts w:ascii="仿宋_GB2312" w:eastAsia="仿宋_GB2312" w:hAnsi="仿宋_GB2312" w:cs="仿宋_GB2312"/>
          <w:b/>
          <w:bCs/>
          <w:sz w:val="32"/>
          <w:szCs w:val="32"/>
          <w:u w:val="single"/>
        </w:rPr>
        <w:t>初等大气辐射学</w:t>
      </w:r>
      <w:r>
        <w:rPr>
          <w:rFonts w:ascii="仿宋_GB2312" w:eastAsia="仿宋_GB2312" w:hAnsi="仿宋_GB2312" w:cs="仿宋_GB2312" w:hint="eastAsia"/>
          <w:b/>
          <w:bCs/>
          <w:sz w:val="32"/>
          <w:szCs w:val="32"/>
          <w:u w:val="single"/>
        </w:rPr>
        <w:t xml:space="preserve">            </w:t>
      </w:r>
    </w:p>
    <w:p w14:paraId="5C60ADF0" w14:textId="77777777" w:rsidR="009C7B6E" w:rsidRDefault="00C12724">
      <w:pPr>
        <w:spacing w:line="800" w:lineRule="exact"/>
        <w:ind w:firstLineChars="300" w:firstLine="964"/>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申报类型</w:t>
      </w:r>
      <w:r>
        <w:rPr>
          <w:rFonts w:ascii="仿宋_GB2312" w:eastAsia="仿宋_GB2312" w:hAnsi="仿宋_GB2312" w:cs="仿宋_GB2312" w:hint="eastAsia"/>
          <w:b/>
          <w:bCs/>
          <w:sz w:val="32"/>
          <w:szCs w:val="32"/>
          <w:u w:val="single"/>
        </w:rPr>
        <w:t xml:space="preserve">  </w:t>
      </w:r>
      <w:r>
        <w:rPr>
          <w:rFonts w:ascii="仿宋_GB2312" w:eastAsia="仿宋_GB2312" w:hAnsi="仿宋_GB2312" w:cs="仿宋_GB2312" w:hint="eastAsia"/>
          <w:sz w:val="32"/>
          <w:szCs w:val="32"/>
          <w:u w:val="single"/>
        </w:rPr>
        <w:sym w:font="Wingdings 2" w:char="0052"/>
      </w:r>
      <w:r>
        <w:rPr>
          <w:rFonts w:ascii="仿宋_GB2312" w:eastAsia="仿宋_GB2312" w:hAnsi="仿宋_GB2312" w:cs="仿宋_GB2312" w:hint="eastAsia"/>
          <w:sz w:val="32"/>
          <w:szCs w:val="32"/>
          <w:u w:val="single"/>
        </w:rPr>
        <w:t xml:space="preserve">新编教材   □修订教材      </w:t>
      </w:r>
      <w:r>
        <w:rPr>
          <w:rFonts w:ascii="仿宋_GB2312" w:eastAsia="仿宋_GB2312" w:hAnsi="仿宋_GB2312" w:cs="仿宋_GB2312" w:hint="eastAsia"/>
          <w:b/>
          <w:bCs/>
          <w:sz w:val="32"/>
          <w:szCs w:val="32"/>
          <w:u w:val="single"/>
        </w:rPr>
        <w:t xml:space="preserve"> </w:t>
      </w:r>
      <w:r>
        <w:rPr>
          <w:rFonts w:ascii="仿宋_GB2312" w:eastAsia="仿宋_GB2312" w:hAnsi="仿宋_GB2312" w:cs="仿宋_GB2312" w:hint="eastAsia"/>
          <w:b/>
          <w:bCs/>
          <w:sz w:val="32"/>
          <w:szCs w:val="32"/>
        </w:rPr>
        <w:t xml:space="preserve"> </w:t>
      </w:r>
    </w:p>
    <w:p w14:paraId="03FDABE7" w14:textId="77777777" w:rsidR="009C7B6E" w:rsidRDefault="00C12724">
      <w:pPr>
        <w:spacing w:line="800" w:lineRule="exact"/>
        <w:ind w:firstLineChars="300" w:firstLine="964"/>
        <w:rPr>
          <w:rFonts w:ascii="仿宋_GB2312" w:eastAsia="仿宋_GB2312" w:hAnsi="仿宋_GB2312" w:cs="仿宋_GB2312"/>
          <w:b/>
          <w:bCs/>
          <w:sz w:val="32"/>
          <w:szCs w:val="32"/>
          <w:u w:val="single"/>
        </w:rPr>
      </w:pPr>
      <w:r>
        <w:rPr>
          <w:rFonts w:ascii="仿宋_GB2312" w:eastAsia="仿宋_GB2312" w:hAnsi="仿宋_GB2312" w:cs="仿宋_GB2312" w:hint="eastAsia"/>
          <w:b/>
          <w:bCs/>
          <w:sz w:val="32"/>
          <w:szCs w:val="32"/>
        </w:rPr>
        <w:t>新形态教材</w:t>
      </w:r>
      <w:r>
        <w:rPr>
          <w:rFonts w:ascii="仿宋_GB2312" w:eastAsia="仿宋_GB2312" w:hAnsi="仿宋_GB2312" w:cs="仿宋_GB2312" w:hint="eastAsia"/>
          <w:b/>
          <w:bCs/>
          <w:sz w:val="32"/>
          <w:szCs w:val="32"/>
          <w:u w:val="single"/>
        </w:rPr>
        <w:t xml:space="preserve">      </w:t>
      </w:r>
      <w:r>
        <w:rPr>
          <w:rFonts w:ascii="仿宋_GB2312" w:eastAsia="仿宋_GB2312" w:hAnsi="仿宋_GB2312" w:cs="仿宋_GB2312" w:hint="eastAsia"/>
          <w:sz w:val="32"/>
          <w:szCs w:val="32"/>
          <w:u w:val="single"/>
        </w:rPr>
        <w:t xml:space="preserve">□是      </w:t>
      </w:r>
      <w:r>
        <w:rPr>
          <w:rFonts w:ascii="仿宋_GB2312" w:eastAsia="仿宋_GB2312" w:hAnsi="仿宋_GB2312" w:cs="仿宋_GB2312" w:hint="eastAsia"/>
          <w:sz w:val="32"/>
          <w:szCs w:val="32"/>
          <w:u w:val="single"/>
        </w:rPr>
        <w:sym w:font="Wingdings 2" w:char="0052"/>
      </w:r>
      <w:r>
        <w:rPr>
          <w:rFonts w:ascii="仿宋_GB2312" w:eastAsia="仿宋_GB2312" w:hAnsi="仿宋_GB2312" w:cs="仿宋_GB2312" w:hint="eastAsia"/>
          <w:sz w:val="32"/>
          <w:szCs w:val="32"/>
          <w:u w:val="single"/>
        </w:rPr>
        <w:t xml:space="preserve">否       </w:t>
      </w:r>
      <w:r>
        <w:rPr>
          <w:rFonts w:ascii="仿宋_GB2312" w:eastAsia="仿宋_GB2312" w:hAnsi="仿宋_GB2312" w:cs="仿宋_GB2312" w:hint="eastAsia"/>
          <w:b/>
          <w:bCs/>
          <w:sz w:val="32"/>
          <w:szCs w:val="32"/>
          <w:u w:val="single"/>
        </w:rPr>
        <w:t xml:space="preserve">   </w:t>
      </w:r>
    </w:p>
    <w:p w14:paraId="35B87CFC" w14:textId="77777777" w:rsidR="009C7B6E" w:rsidRDefault="00C12724">
      <w:pPr>
        <w:spacing w:line="800" w:lineRule="exact"/>
        <w:ind w:firstLineChars="300" w:firstLine="964"/>
        <w:rPr>
          <w:rFonts w:ascii="仿宋_GB2312" w:eastAsia="仿宋_GB2312" w:hAnsi="仿宋_GB2312" w:cs="仿宋_GB2312"/>
          <w:b/>
          <w:bCs/>
          <w:sz w:val="32"/>
          <w:szCs w:val="32"/>
          <w:u w:val="single"/>
        </w:rPr>
      </w:pPr>
      <w:r>
        <w:rPr>
          <w:rFonts w:ascii="仿宋_GB2312" w:eastAsia="仿宋_GB2312" w:hAnsi="仿宋_GB2312" w:cs="仿宋_GB2312" w:hint="eastAsia"/>
          <w:b/>
          <w:bCs/>
          <w:sz w:val="32"/>
          <w:szCs w:val="32"/>
        </w:rPr>
        <w:t>项目负责人</w:t>
      </w:r>
      <w:r>
        <w:rPr>
          <w:rFonts w:ascii="仿宋_GB2312" w:eastAsia="仿宋_GB2312" w:hAnsi="仿宋_GB2312" w:cs="仿宋_GB2312" w:hint="eastAsia"/>
          <w:b/>
          <w:bCs/>
          <w:sz w:val="32"/>
          <w:szCs w:val="32"/>
          <w:u w:val="single"/>
        </w:rPr>
        <w:t xml:space="preserve">         </w:t>
      </w:r>
      <w:r>
        <w:rPr>
          <w:rFonts w:ascii="仿宋_GB2312" w:eastAsia="仿宋_GB2312" w:hAnsi="仿宋_GB2312" w:cs="仿宋_GB2312"/>
          <w:b/>
          <w:bCs/>
          <w:sz w:val="32"/>
          <w:szCs w:val="32"/>
          <w:u w:val="single"/>
        </w:rPr>
        <w:t>毕磊</w:t>
      </w:r>
      <w:r>
        <w:rPr>
          <w:rFonts w:ascii="仿宋_GB2312" w:eastAsia="仿宋_GB2312" w:hAnsi="仿宋_GB2312" w:cs="仿宋_GB2312" w:hint="eastAsia"/>
          <w:b/>
          <w:bCs/>
          <w:sz w:val="32"/>
          <w:szCs w:val="32"/>
          <w:u w:val="single"/>
        </w:rPr>
        <w:t xml:space="preserve">                 </w:t>
      </w:r>
    </w:p>
    <w:p w14:paraId="019F8EA4" w14:textId="77777777" w:rsidR="009C7B6E" w:rsidRDefault="00C12724">
      <w:pPr>
        <w:spacing w:line="800" w:lineRule="exact"/>
        <w:ind w:firstLineChars="300" w:firstLine="964"/>
        <w:rPr>
          <w:rFonts w:ascii="仿宋_GB2312" w:eastAsia="仿宋_GB2312" w:hAnsi="仿宋_GB2312" w:cs="仿宋_GB2312"/>
          <w:b/>
          <w:bCs/>
          <w:sz w:val="32"/>
          <w:szCs w:val="32"/>
          <w:u w:val="single"/>
        </w:rPr>
      </w:pPr>
      <w:r>
        <w:rPr>
          <w:rFonts w:ascii="仿宋_GB2312" w:eastAsia="仿宋_GB2312" w:hAnsi="仿宋_GB2312" w:cs="仿宋_GB2312" w:hint="eastAsia"/>
          <w:b/>
          <w:bCs/>
          <w:sz w:val="32"/>
          <w:szCs w:val="32"/>
        </w:rPr>
        <w:t>手 机 号</w:t>
      </w:r>
      <w:r>
        <w:rPr>
          <w:rFonts w:ascii="仿宋_GB2312" w:eastAsia="仿宋_GB2312" w:hAnsi="仿宋_GB2312" w:cs="仿宋_GB2312" w:hint="eastAsia"/>
          <w:b/>
          <w:bCs/>
          <w:sz w:val="32"/>
          <w:szCs w:val="32"/>
          <w:u w:val="single"/>
        </w:rPr>
        <w:t xml:space="preserve">     </w:t>
      </w:r>
      <w:r>
        <w:rPr>
          <w:rFonts w:ascii="仿宋_GB2312" w:eastAsia="仿宋_GB2312" w:hAnsi="仿宋_GB2312" w:cs="仿宋_GB2312"/>
          <w:b/>
          <w:bCs/>
          <w:sz w:val="32"/>
          <w:szCs w:val="32"/>
          <w:u w:val="single"/>
        </w:rPr>
        <w:t xml:space="preserve">    15757176288</w:t>
      </w:r>
      <w:r>
        <w:rPr>
          <w:rFonts w:ascii="仿宋_GB2312" w:eastAsia="仿宋_GB2312" w:hAnsi="仿宋_GB2312" w:cs="仿宋_GB2312" w:hint="eastAsia"/>
          <w:b/>
          <w:bCs/>
          <w:sz w:val="32"/>
          <w:szCs w:val="32"/>
          <w:u w:val="single"/>
        </w:rPr>
        <w:t xml:space="preserve">       </w:t>
      </w:r>
      <w:r>
        <w:rPr>
          <w:rFonts w:ascii="仿宋_GB2312" w:eastAsia="仿宋_GB2312" w:hAnsi="仿宋_GB2312" w:cs="仿宋_GB2312"/>
          <w:b/>
          <w:bCs/>
          <w:sz w:val="32"/>
          <w:szCs w:val="32"/>
          <w:u w:val="single"/>
        </w:rPr>
        <w:t xml:space="preserve"> </w:t>
      </w:r>
      <w:r>
        <w:rPr>
          <w:rFonts w:ascii="仿宋_GB2312" w:eastAsia="仿宋_GB2312" w:hAnsi="仿宋_GB2312" w:cs="仿宋_GB2312" w:hint="eastAsia"/>
          <w:b/>
          <w:bCs/>
          <w:sz w:val="32"/>
          <w:szCs w:val="32"/>
          <w:u w:val="single"/>
        </w:rPr>
        <w:t xml:space="preserve">    </w:t>
      </w:r>
    </w:p>
    <w:p w14:paraId="612FDACE" w14:textId="77777777" w:rsidR="009C7B6E" w:rsidRDefault="00C12724">
      <w:pPr>
        <w:spacing w:line="800" w:lineRule="exact"/>
        <w:ind w:firstLineChars="300" w:firstLine="964"/>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所在学院</w:t>
      </w:r>
      <w:r>
        <w:rPr>
          <w:rFonts w:ascii="仿宋_GB2312" w:eastAsia="仿宋_GB2312" w:hAnsi="仿宋_GB2312" w:cs="仿宋_GB2312" w:hint="eastAsia"/>
          <w:b/>
          <w:bCs/>
          <w:sz w:val="32"/>
          <w:szCs w:val="32"/>
          <w:u w:val="single"/>
        </w:rPr>
        <w:t xml:space="preserve">      </w:t>
      </w:r>
      <w:r>
        <w:rPr>
          <w:rFonts w:ascii="仿宋_GB2312" w:eastAsia="仿宋_GB2312" w:hAnsi="仿宋_GB2312" w:cs="仿宋_GB2312"/>
          <w:b/>
          <w:bCs/>
          <w:sz w:val="32"/>
          <w:szCs w:val="32"/>
          <w:u w:val="single"/>
        </w:rPr>
        <w:t xml:space="preserve">  </w:t>
      </w:r>
      <w:r>
        <w:rPr>
          <w:rFonts w:ascii="仿宋_GB2312" w:eastAsia="仿宋_GB2312" w:hAnsi="仿宋_GB2312" w:cs="仿宋_GB2312" w:hint="eastAsia"/>
          <w:b/>
          <w:bCs/>
          <w:sz w:val="32"/>
          <w:szCs w:val="32"/>
          <w:u w:val="single"/>
        </w:rPr>
        <w:t xml:space="preserve"> </w:t>
      </w:r>
      <w:r>
        <w:rPr>
          <w:rFonts w:ascii="仿宋_GB2312" w:eastAsia="仿宋_GB2312" w:hAnsi="仿宋_GB2312" w:cs="仿宋_GB2312"/>
          <w:b/>
          <w:bCs/>
          <w:sz w:val="32"/>
          <w:szCs w:val="32"/>
          <w:u w:val="single"/>
        </w:rPr>
        <w:t>地球科学学院</w:t>
      </w:r>
      <w:r>
        <w:rPr>
          <w:rFonts w:ascii="仿宋_GB2312" w:eastAsia="仿宋_GB2312" w:hAnsi="仿宋_GB2312" w:cs="仿宋_GB2312" w:hint="eastAsia"/>
          <w:b/>
          <w:bCs/>
          <w:sz w:val="32"/>
          <w:szCs w:val="32"/>
          <w:u w:val="single"/>
        </w:rPr>
        <w:t xml:space="preserve">           </w:t>
      </w:r>
    </w:p>
    <w:p w14:paraId="03E9F7A5" w14:textId="77777777" w:rsidR="009C7B6E" w:rsidRDefault="009C7B6E">
      <w:pPr>
        <w:spacing w:line="480" w:lineRule="auto"/>
        <w:ind w:firstLineChars="300" w:firstLine="964"/>
        <w:rPr>
          <w:rFonts w:ascii="仿宋" w:eastAsia="仿宋" w:hAnsi="仿宋" w:cs="仿宋"/>
          <w:b/>
          <w:bCs/>
          <w:sz w:val="32"/>
          <w:szCs w:val="32"/>
          <w:u w:val="single"/>
        </w:rPr>
      </w:pPr>
    </w:p>
    <w:p w14:paraId="41CE159C" w14:textId="77777777" w:rsidR="009C7B6E" w:rsidRDefault="009C7B6E">
      <w:pPr>
        <w:spacing w:line="480" w:lineRule="auto"/>
        <w:rPr>
          <w:rFonts w:ascii="仿宋_GB2312" w:eastAsia="仿宋_GB2312"/>
          <w:sz w:val="28"/>
        </w:rPr>
      </w:pPr>
    </w:p>
    <w:p w14:paraId="1A1FE302" w14:textId="77777777" w:rsidR="009C7B6E" w:rsidRDefault="009C7B6E">
      <w:pPr>
        <w:spacing w:line="480" w:lineRule="auto"/>
        <w:rPr>
          <w:rFonts w:ascii="仿宋_GB2312" w:eastAsia="仿宋_GB2312"/>
          <w:sz w:val="28"/>
        </w:rPr>
      </w:pPr>
    </w:p>
    <w:p w14:paraId="54547554" w14:textId="77777777" w:rsidR="009C7B6E" w:rsidRDefault="00C12724">
      <w:pPr>
        <w:snapToGrid w:val="0"/>
        <w:spacing w:line="600" w:lineRule="atLeast"/>
        <w:ind w:firstLine="539"/>
        <w:jc w:val="center"/>
        <w:rPr>
          <w:rFonts w:ascii="仿宋_GB2312" w:eastAsia="仿宋_GB2312" w:hAnsi="宋体"/>
          <w:sz w:val="32"/>
          <w:szCs w:val="32"/>
        </w:rPr>
      </w:pPr>
      <w:r>
        <w:rPr>
          <w:rFonts w:ascii="仿宋_GB2312" w:eastAsia="仿宋_GB2312" w:hAnsi="宋体" w:hint="eastAsia"/>
          <w:sz w:val="32"/>
          <w:szCs w:val="32"/>
        </w:rPr>
        <w:t>本科生院 制</w:t>
      </w:r>
    </w:p>
    <w:p w14:paraId="4725FACC" w14:textId="77777777" w:rsidR="009C7B6E" w:rsidRDefault="00C12724">
      <w:pPr>
        <w:snapToGrid w:val="0"/>
        <w:spacing w:line="600" w:lineRule="atLeast"/>
        <w:ind w:firstLine="539"/>
        <w:jc w:val="center"/>
        <w:rPr>
          <w:rFonts w:ascii="仿宋_GB2312" w:eastAsia="仿宋_GB2312" w:hAnsi="宋体"/>
          <w:sz w:val="32"/>
          <w:szCs w:val="32"/>
        </w:rPr>
      </w:pPr>
      <w:r>
        <w:rPr>
          <w:rFonts w:ascii="仿宋_GB2312" w:eastAsia="仿宋_GB2312" w:hAnsi="宋体" w:hint="eastAsia"/>
          <w:sz w:val="32"/>
          <w:szCs w:val="32"/>
        </w:rPr>
        <w:t>二○二三年五月</w:t>
      </w:r>
    </w:p>
    <w:p w14:paraId="17133170" w14:textId="77777777" w:rsidR="009C7B6E" w:rsidRDefault="009C7B6E">
      <w:pPr>
        <w:rPr>
          <w:rFonts w:ascii="黑体" w:eastAsia="黑体"/>
          <w:b/>
          <w:szCs w:val="21"/>
        </w:rPr>
      </w:pPr>
    </w:p>
    <w:p w14:paraId="565C5A8C" w14:textId="77777777" w:rsidR="009C7B6E" w:rsidRDefault="009C7B6E">
      <w:pPr>
        <w:snapToGrid w:val="0"/>
        <w:spacing w:line="600" w:lineRule="atLeast"/>
        <w:rPr>
          <w:rFonts w:ascii="仿宋_GB2312" w:eastAsia="仿宋_GB2312" w:hAnsi="宋体"/>
          <w:b/>
          <w:sz w:val="28"/>
        </w:rPr>
        <w:sectPr w:rsidR="009C7B6E">
          <w:headerReference w:type="default" r:id="rId7"/>
          <w:footerReference w:type="even" r:id="rId8"/>
          <w:footerReference w:type="default" r:id="rId9"/>
          <w:pgSz w:w="11906" w:h="16838"/>
          <w:pgMar w:top="1440" w:right="1800" w:bottom="1440" w:left="1800" w:header="851" w:footer="992" w:gutter="0"/>
          <w:cols w:space="720"/>
          <w:docGrid w:type="lines" w:linePitch="312"/>
        </w:sectPr>
      </w:pPr>
    </w:p>
    <w:p w14:paraId="300A83ED" w14:textId="77777777" w:rsidR="009C7B6E" w:rsidRDefault="00C12724">
      <w:pPr>
        <w:snapToGrid w:val="0"/>
        <w:spacing w:line="600" w:lineRule="atLeast"/>
        <w:rPr>
          <w:rFonts w:ascii="仿宋_GB2312" w:eastAsia="仿宋_GB2312" w:hAnsi="宋体"/>
          <w:b/>
          <w:sz w:val="28"/>
        </w:rPr>
      </w:pPr>
      <w:r>
        <w:rPr>
          <w:rFonts w:ascii="仿宋_GB2312" w:eastAsia="仿宋_GB2312" w:hAnsi="宋体" w:hint="eastAsia"/>
          <w:b/>
          <w:sz w:val="28"/>
        </w:rPr>
        <w:lastRenderedPageBreak/>
        <w:t>1.主编及参编情况</w:t>
      </w:r>
    </w:p>
    <w:tbl>
      <w:tblPr>
        <w:tblW w:w="84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7"/>
        <w:gridCol w:w="1251"/>
        <w:gridCol w:w="1175"/>
        <w:gridCol w:w="1348"/>
        <w:gridCol w:w="1694"/>
        <w:gridCol w:w="1694"/>
      </w:tblGrid>
      <w:tr w:rsidR="009C7B6E" w14:paraId="12274CB8" w14:textId="77777777">
        <w:trPr>
          <w:trHeight w:val="465"/>
        </w:trPr>
        <w:tc>
          <w:tcPr>
            <w:tcW w:w="1257" w:type="dxa"/>
            <w:vAlign w:val="center"/>
          </w:tcPr>
          <w:p w14:paraId="1E73F77D" w14:textId="77777777" w:rsidR="009C7B6E" w:rsidRDefault="00C12724">
            <w:pPr>
              <w:jc w:val="center"/>
              <w:rPr>
                <w:rFonts w:ascii="仿宋_GB2312" w:eastAsia="仿宋_GB2312" w:hAnsi="宋体"/>
                <w:sz w:val="24"/>
                <w:szCs w:val="20"/>
              </w:rPr>
            </w:pPr>
            <w:r>
              <w:rPr>
                <w:rFonts w:ascii="仿宋_GB2312" w:eastAsia="仿宋_GB2312" w:hAnsi="宋体" w:hint="eastAsia"/>
                <w:sz w:val="24"/>
                <w:szCs w:val="20"/>
              </w:rPr>
              <w:t>主编姓名</w:t>
            </w:r>
          </w:p>
        </w:tc>
        <w:tc>
          <w:tcPr>
            <w:tcW w:w="1251" w:type="dxa"/>
            <w:vAlign w:val="center"/>
          </w:tcPr>
          <w:p w14:paraId="61EA2876" w14:textId="77777777" w:rsidR="009C7B6E" w:rsidRDefault="00C12724">
            <w:pPr>
              <w:jc w:val="center"/>
              <w:rPr>
                <w:rFonts w:ascii="仿宋_GB2312" w:eastAsia="仿宋_GB2312" w:hAnsi="宋体"/>
                <w:sz w:val="24"/>
                <w:szCs w:val="20"/>
              </w:rPr>
            </w:pPr>
            <w:r>
              <w:rPr>
                <w:rFonts w:ascii="仿宋_GB2312" w:eastAsia="仿宋_GB2312" w:hAnsi="宋体"/>
                <w:sz w:val="24"/>
                <w:szCs w:val="20"/>
              </w:rPr>
              <w:t>毕磊</w:t>
            </w:r>
          </w:p>
        </w:tc>
        <w:tc>
          <w:tcPr>
            <w:tcW w:w="1175" w:type="dxa"/>
            <w:vAlign w:val="center"/>
          </w:tcPr>
          <w:p w14:paraId="6F1F1D97" w14:textId="77777777" w:rsidR="009C7B6E" w:rsidRDefault="00C12724">
            <w:pPr>
              <w:jc w:val="center"/>
              <w:rPr>
                <w:rFonts w:ascii="仿宋_GB2312" w:eastAsia="仿宋_GB2312" w:hAnsi="宋体"/>
                <w:sz w:val="24"/>
                <w:szCs w:val="20"/>
              </w:rPr>
            </w:pPr>
            <w:r>
              <w:rPr>
                <w:rFonts w:ascii="仿宋_GB2312" w:eastAsia="仿宋_GB2312" w:hAnsi="宋体" w:hint="eastAsia"/>
                <w:sz w:val="24"/>
                <w:szCs w:val="20"/>
              </w:rPr>
              <w:t>职称</w:t>
            </w:r>
          </w:p>
        </w:tc>
        <w:tc>
          <w:tcPr>
            <w:tcW w:w="1348" w:type="dxa"/>
            <w:vAlign w:val="center"/>
          </w:tcPr>
          <w:p w14:paraId="17BF2B2F" w14:textId="77777777" w:rsidR="009C7B6E" w:rsidRDefault="00C12724">
            <w:pPr>
              <w:jc w:val="center"/>
              <w:rPr>
                <w:rFonts w:ascii="仿宋_GB2312" w:eastAsia="仿宋_GB2312" w:hAnsi="宋体"/>
                <w:sz w:val="24"/>
                <w:szCs w:val="20"/>
              </w:rPr>
            </w:pPr>
            <w:r>
              <w:rPr>
                <w:rFonts w:ascii="仿宋_GB2312" w:eastAsia="仿宋_GB2312" w:hAnsi="宋体"/>
                <w:sz w:val="24"/>
                <w:szCs w:val="20"/>
              </w:rPr>
              <w:t>长聘副教授</w:t>
            </w:r>
          </w:p>
        </w:tc>
        <w:tc>
          <w:tcPr>
            <w:tcW w:w="1694" w:type="dxa"/>
            <w:vAlign w:val="center"/>
          </w:tcPr>
          <w:p w14:paraId="1BE87155" w14:textId="77777777" w:rsidR="009C7B6E" w:rsidRDefault="00C12724">
            <w:pPr>
              <w:jc w:val="center"/>
              <w:rPr>
                <w:rFonts w:ascii="仿宋_GB2312" w:eastAsia="仿宋_GB2312" w:hAnsi="宋体"/>
                <w:sz w:val="24"/>
                <w:szCs w:val="20"/>
              </w:rPr>
            </w:pPr>
            <w:r>
              <w:rPr>
                <w:rFonts w:ascii="仿宋_GB2312" w:eastAsia="仿宋_GB2312" w:hAnsi="宋体" w:hint="eastAsia"/>
                <w:sz w:val="24"/>
                <w:szCs w:val="20"/>
              </w:rPr>
              <w:t>所在学院（系）</w:t>
            </w:r>
          </w:p>
        </w:tc>
        <w:tc>
          <w:tcPr>
            <w:tcW w:w="1694" w:type="dxa"/>
            <w:vAlign w:val="center"/>
          </w:tcPr>
          <w:p w14:paraId="3F5099C1" w14:textId="77777777" w:rsidR="009C7B6E" w:rsidRDefault="00C12724">
            <w:pPr>
              <w:jc w:val="center"/>
              <w:rPr>
                <w:rFonts w:ascii="仿宋_GB2312" w:eastAsia="仿宋_GB2312" w:hAnsi="宋体"/>
                <w:sz w:val="24"/>
                <w:szCs w:val="20"/>
              </w:rPr>
            </w:pPr>
            <w:r>
              <w:rPr>
                <w:rFonts w:ascii="仿宋_GB2312" w:eastAsia="仿宋_GB2312" w:hAnsi="宋体"/>
                <w:sz w:val="24"/>
                <w:szCs w:val="20"/>
              </w:rPr>
              <w:t>地球科学学院</w:t>
            </w:r>
          </w:p>
        </w:tc>
      </w:tr>
      <w:tr w:rsidR="009C7B6E" w14:paraId="5B323870" w14:textId="77777777">
        <w:trPr>
          <w:trHeight w:val="450"/>
        </w:trPr>
        <w:tc>
          <w:tcPr>
            <w:tcW w:w="1257" w:type="dxa"/>
            <w:vAlign w:val="center"/>
          </w:tcPr>
          <w:p w14:paraId="08B6ECE3" w14:textId="77777777" w:rsidR="009C7B6E" w:rsidRDefault="00C12724">
            <w:pPr>
              <w:jc w:val="center"/>
              <w:rPr>
                <w:rFonts w:ascii="仿宋_GB2312" w:eastAsia="仿宋_GB2312" w:hAnsi="宋体"/>
                <w:sz w:val="24"/>
                <w:szCs w:val="20"/>
              </w:rPr>
            </w:pPr>
            <w:r>
              <w:rPr>
                <w:rFonts w:ascii="仿宋_GB2312" w:eastAsia="仿宋_GB2312" w:hAnsi="宋体" w:hint="eastAsia"/>
                <w:sz w:val="24"/>
                <w:szCs w:val="20"/>
              </w:rPr>
              <w:t>工号</w:t>
            </w:r>
          </w:p>
        </w:tc>
        <w:tc>
          <w:tcPr>
            <w:tcW w:w="1251" w:type="dxa"/>
            <w:vAlign w:val="center"/>
          </w:tcPr>
          <w:p w14:paraId="6CAA8339" w14:textId="77777777" w:rsidR="009C7B6E" w:rsidRDefault="00C12724">
            <w:pPr>
              <w:jc w:val="center"/>
              <w:rPr>
                <w:rFonts w:ascii="仿宋_GB2312" w:eastAsia="仿宋_GB2312" w:hAnsi="宋体"/>
                <w:sz w:val="24"/>
                <w:szCs w:val="20"/>
              </w:rPr>
            </w:pPr>
            <w:r>
              <w:rPr>
                <w:rFonts w:ascii="仿宋_GB2312" w:eastAsia="仿宋_GB2312" w:hAnsi="宋体"/>
                <w:sz w:val="24"/>
                <w:szCs w:val="20"/>
              </w:rPr>
              <w:t>0015049</w:t>
            </w:r>
          </w:p>
        </w:tc>
        <w:tc>
          <w:tcPr>
            <w:tcW w:w="1175" w:type="dxa"/>
            <w:vAlign w:val="center"/>
          </w:tcPr>
          <w:p w14:paraId="64791BD7" w14:textId="77777777" w:rsidR="009C7B6E" w:rsidRDefault="00C12724">
            <w:pPr>
              <w:jc w:val="center"/>
              <w:rPr>
                <w:rFonts w:ascii="仿宋_GB2312" w:eastAsia="仿宋_GB2312" w:hAnsi="宋体"/>
                <w:sz w:val="24"/>
                <w:szCs w:val="20"/>
              </w:rPr>
            </w:pPr>
            <w:r>
              <w:rPr>
                <w:rFonts w:ascii="仿宋_GB2312" w:eastAsia="仿宋_GB2312" w:hAnsi="宋体" w:hint="eastAsia"/>
                <w:sz w:val="24"/>
                <w:szCs w:val="20"/>
              </w:rPr>
              <w:t>手机</w:t>
            </w:r>
          </w:p>
        </w:tc>
        <w:tc>
          <w:tcPr>
            <w:tcW w:w="1348" w:type="dxa"/>
            <w:vAlign w:val="center"/>
          </w:tcPr>
          <w:p w14:paraId="152DE3F2" w14:textId="77777777" w:rsidR="009C7B6E" w:rsidRDefault="00C12724">
            <w:pPr>
              <w:jc w:val="center"/>
              <w:rPr>
                <w:rFonts w:ascii="仿宋_GB2312" w:eastAsia="仿宋_GB2312" w:hAnsi="宋体"/>
                <w:sz w:val="24"/>
                <w:szCs w:val="20"/>
              </w:rPr>
            </w:pPr>
            <w:r>
              <w:rPr>
                <w:rFonts w:ascii="仿宋_GB2312" w:eastAsia="仿宋_GB2312" w:hAnsi="宋体"/>
                <w:sz w:val="24"/>
                <w:szCs w:val="20"/>
              </w:rPr>
              <w:t>15757176288</w:t>
            </w:r>
          </w:p>
        </w:tc>
        <w:tc>
          <w:tcPr>
            <w:tcW w:w="1694" w:type="dxa"/>
            <w:vAlign w:val="center"/>
          </w:tcPr>
          <w:p w14:paraId="1C8E706A" w14:textId="77777777" w:rsidR="009C7B6E" w:rsidRDefault="00C12724">
            <w:pPr>
              <w:jc w:val="center"/>
              <w:rPr>
                <w:rFonts w:ascii="仿宋_GB2312" w:eastAsia="仿宋_GB2312" w:hAnsi="宋体"/>
                <w:sz w:val="24"/>
                <w:szCs w:val="20"/>
              </w:rPr>
            </w:pPr>
            <w:r>
              <w:rPr>
                <w:rFonts w:ascii="仿宋_GB2312" w:eastAsia="仿宋_GB2312" w:hAnsi="宋体" w:hint="eastAsia"/>
                <w:sz w:val="24"/>
                <w:szCs w:val="20"/>
              </w:rPr>
              <w:t>E-mail</w:t>
            </w:r>
          </w:p>
        </w:tc>
        <w:tc>
          <w:tcPr>
            <w:tcW w:w="1694" w:type="dxa"/>
            <w:vAlign w:val="center"/>
          </w:tcPr>
          <w:p w14:paraId="1F7B6083" w14:textId="77777777" w:rsidR="009C7B6E" w:rsidRDefault="00C12724">
            <w:pPr>
              <w:jc w:val="center"/>
              <w:rPr>
                <w:rFonts w:ascii="仿宋_GB2312" w:eastAsia="仿宋_GB2312" w:hAnsi="宋体"/>
                <w:sz w:val="24"/>
                <w:szCs w:val="20"/>
              </w:rPr>
            </w:pPr>
            <w:r>
              <w:rPr>
                <w:rFonts w:ascii="仿宋_GB2312" w:eastAsia="仿宋_GB2312" w:hAnsi="宋体"/>
                <w:sz w:val="24"/>
                <w:szCs w:val="20"/>
              </w:rPr>
              <w:t>bilei@zju.edu.cn</w:t>
            </w:r>
          </w:p>
        </w:tc>
      </w:tr>
      <w:tr w:rsidR="009C7B6E" w14:paraId="351AAD8F" w14:textId="77777777">
        <w:trPr>
          <w:trHeight w:val="465"/>
        </w:trPr>
        <w:tc>
          <w:tcPr>
            <w:tcW w:w="1257" w:type="dxa"/>
            <w:vMerge w:val="restart"/>
            <w:vAlign w:val="center"/>
          </w:tcPr>
          <w:p w14:paraId="30ABF907" w14:textId="77777777" w:rsidR="009C7B6E" w:rsidRDefault="00C12724">
            <w:pPr>
              <w:jc w:val="center"/>
              <w:rPr>
                <w:rFonts w:ascii="仿宋_GB2312" w:eastAsia="仿宋_GB2312" w:hAnsi="宋体"/>
                <w:sz w:val="24"/>
                <w:szCs w:val="20"/>
              </w:rPr>
            </w:pPr>
            <w:r>
              <w:rPr>
                <w:rFonts w:ascii="仿宋_GB2312" w:eastAsia="仿宋_GB2312" w:hAnsi="宋体" w:hint="eastAsia"/>
                <w:sz w:val="24"/>
                <w:szCs w:val="20"/>
              </w:rPr>
              <w:t>参</w:t>
            </w:r>
          </w:p>
          <w:p w14:paraId="507D614D" w14:textId="77777777" w:rsidR="009C7B6E" w:rsidRDefault="00C12724">
            <w:pPr>
              <w:jc w:val="center"/>
              <w:rPr>
                <w:rFonts w:ascii="仿宋_GB2312" w:eastAsia="仿宋_GB2312" w:hAnsi="宋体"/>
                <w:sz w:val="24"/>
                <w:szCs w:val="20"/>
              </w:rPr>
            </w:pPr>
            <w:r>
              <w:rPr>
                <w:rFonts w:ascii="仿宋_GB2312" w:eastAsia="仿宋_GB2312" w:hAnsi="宋体" w:hint="eastAsia"/>
                <w:sz w:val="24"/>
                <w:szCs w:val="20"/>
              </w:rPr>
              <w:t>编</w:t>
            </w:r>
          </w:p>
          <w:p w14:paraId="750AA60E" w14:textId="77777777" w:rsidR="009C7B6E" w:rsidRDefault="00C12724">
            <w:pPr>
              <w:jc w:val="center"/>
              <w:rPr>
                <w:rFonts w:ascii="仿宋_GB2312" w:eastAsia="仿宋_GB2312" w:hAnsi="宋体"/>
                <w:sz w:val="24"/>
                <w:szCs w:val="20"/>
              </w:rPr>
            </w:pPr>
            <w:r>
              <w:rPr>
                <w:rFonts w:ascii="仿宋_GB2312" w:eastAsia="仿宋_GB2312" w:hAnsi="宋体" w:hint="eastAsia"/>
                <w:sz w:val="24"/>
                <w:szCs w:val="20"/>
              </w:rPr>
              <w:t>人</w:t>
            </w:r>
          </w:p>
          <w:p w14:paraId="3491542F" w14:textId="77777777" w:rsidR="009C7B6E" w:rsidRDefault="00C12724">
            <w:pPr>
              <w:jc w:val="center"/>
              <w:rPr>
                <w:rFonts w:ascii="仿宋_GB2312" w:eastAsia="仿宋_GB2312" w:hAnsi="宋体"/>
                <w:sz w:val="24"/>
                <w:szCs w:val="20"/>
              </w:rPr>
            </w:pPr>
            <w:r>
              <w:rPr>
                <w:rFonts w:ascii="仿宋_GB2312" w:eastAsia="仿宋_GB2312" w:hAnsi="宋体" w:hint="eastAsia"/>
                <w:sz w:val="24"/>
                <w:szCs w:val="20"/>
              </w:rPr>
              <w:t>员</w:t>
            </w:r>
          </w:p>
          <w:p w14:paraId="46575488" w14:textId="77777777" w:rsidR="009C7B6E" w:rsidRDefault="00C12724">
            <w:pPr>
              <w:jc w:val="center"/>
              <w:rPr>
                <w:rFonts w:ascii="仿宋_GB2312" w:eastAsia="仿宋_GB2312" w:hAnsi="宋体"/>
                <w:sz w:val="24"/>
                <w:szCs w:val="20"/>
              </w:rPr>
            </w:pPr>
            <w:r>
              <w:rPr>
                <w:rFonts w:ascii="仿宋_GB2312" w:eastAsia="仿宋_GB2312" w:hAnsi="宋体" w:hint="eastAsia"/>
                <w:sz w:val="24"/>
                <w:szCs w:val="20"/>
              </w:rPr>
              <w:t>情</w:t>
            </w:r>
          </w:p>
          <w:p w14:paraId="1F52CDDC" w14:textId="77777777" w:rsidR="009C7B6E" w:rsidRDefault="00C12724">
            <w:pPr>
              <w:jc w:val="center"/>
              <w:rPr>
                <w:rFonts w:ascii="仿宋_GB2312" w:eastAsia="仿宋_GB2312" w:hAnsi="宋体"/>
                <w:sz w:val="24"/>
                <w:szCs w:val="20"/>
              </w:rPr>
            </w:pPr>
            <w:r>
              <w:rPr>
                <w:rFonts w:ascii="仿宋_GB2312" w:eastAsia="仿宋_GB2312" w:hAnsi="宋体" w:hint="eastAsia"/>
                <w:sz w:val="24"/>
                <w:szCs w:val="20"/>
              </w:rPr>
              <w:t>况</w:t>
            </w:r>
          </w:p>
        </w:tc>
        <w:tc>
          <w:tcPr>
            <w:tcW w:w="1251" w:type="dxa"/>
            <w:vAlign w:val="center"/>
          </w:tcPr>
          <w:p w14:paraId="46B02C57" w14:textId="77777777" w:rsidR="009C7B6E" w:rsidRDefault="00C12724">
            <w:pPr>
              <w:jc w:val="center"/>
              <w:rPr>
                <w:rFonts w:ascii="仿宋_GB2312" w:eastAsia="仿宋_GB2312" w:hAnsi="宋体"/>
                <w:sz w:val="24"/>
                <w:szCs w:val="20"/>
              </w:rPr>
            </w:pPr>
            <w:r>
              <w:rPr>
                <w:rFonts w:ascii="仿宋_GB2312" w:eastAsia="仿宋_GB2312" w:hAnsi="宋体" w:hint="eastAsia"/>
                <w:sz w:val="24"/>
                <w:szCs w:val="20"/>
              </w:rPr>
              <w:t>姓名</w:t>
            </w:r>
          </w:p>
        </w:tc>
        <w:tc>
          <w:tcPr>
            <w:tcW w:w="1175" w:type="dxa"/>
            <w:vAlign w:val="center"/>
          </w:tcPr>
          <w:p w14:paraId="6FA1E104" w14:textId="77777777" w:rsidR="009C7B6E" w:rsidRDefault="00C12724">
            <w:pPr>
              <w:jc w:val="center"/>
              <w:rPr>
                <w:rFonts w:ascii="仿宋_GB2312" w:eastAsia="仿宋_GB2312" w:hAnsi="宋体"/>
                <w:sz w:val="24"/>
                <w:szCs w:val="20"/>
              </w:rPr>
            </w:pPr>
            <w:r>
              <w:rPr>
                <w:rFonts w:ascii="仿宋_GB2312" w:eastAsia="仿宋_GB2312" w:hAnsi="宋体" w:hint="eastAsia"/>
                <w:sz w:val="24"/>
                <w:szCs w:val="20"/>
              </w:rPr>
              <w:t>工号</w:t>
            </w:r>
          </w:p>
        </w:tc>
        <w:tc>
          <w:tcPr>
            <w:tcW w:w="1348" w:type="dxa"/>
            <w:vAlign w:val="center"/>
          </w:tcPr>
          <w:p w14:paraId="3042475F" w14:textId="77777777" w:rsidR="009C7B6E" w:rsidRDefault="00C12724">
            <w:pPr>
              <w:jc w:val="center"/>
              <w:rPr>
                <w:rFonts w:ascii="仿宋_GB2312" w:eastAsia="仿宋_GB2312" w:hAnsi="宋体"/>
                <w:sz w:val="24"/>
                <w:szCs w:val="20"/>
              </w:rPr>
            </w:pPr>
            <w:r>
              <w:rPr>
                <w:rFonts w:ascii="仿宋_GB2312" w:eastAsia="仿宋_GB2312" w:hAnsi="宋体" w:hint="eastAsia"/>
                <w:sz w:val="24"/>
                <w:szCs w:val="20"/>
              </w:rPr>
              <w:t>职称</w:t>
            </w:r>
          </w:p>
        </w:tc>
        <w:tc>
          <w:tcPr>
            <w:tcW w:w="1694" w:type="dxa"/>
            <w:vAlign w:val="center"/>
          </w:tcPr>
          <w:p w14:paraId="79B8D728" w14:textId="77777777" w:rsidR="009C7B6E" w:rsidRDefault="00C12724">
            <w:pPr>
              <w:jc w:val="center"/>
              <w:rPr>
                <w:rFonts w:ascii="仿宋_GB2312" w:eastAsia="仿宋_GB2312" w:hAnsi="宋体"/>
                <w:sz w:val="24"/>
                <w:szCs w:val="20"/>
              </w:rPr>
            </w:pPr>
            <w:r>
              <w:rPr>
                <w:rFonts w:ascii="仿宋_GB2312" w:eastAsia="仿宋_GB2312" w:hAnsi="宋体" w:hint="eastAsia"/>
                <w:sz w:val="24"/>
                <w:szCs w:val="20"/>
              </w:rPr>
              <w:t>手机</w:t>
            </w:r>
          </w:p>
        </w:tc>
        <w:tc>
          <w:tcPr>
            <w:tcW w:w="1694" w:type="dxa"/>
            <w:vAlign w:val="center"/>
          </w:tcPr>
          <w:p w14:paraId="43231CF5" w14:textId="77777777" w:rsidR="009C7B6E" w:rsidRDefault="00C12724">
            <w:pPr>
              <w:jc w:val="center"/>
              <w:rPr>
                <w:rFonts w:ascii="仿宋_GB2312" w:eastAsia="仿宋_GB2312" w:hAnsi="宋体"/>
                <w:sz w:val="24"/>
                <w:szCs w:val="20"/>
              </w:rPr>
            </w:pPr>
            <w:r>
              <w:rPr>
                <w:rFonts w:ascii="仿宋_GB2312" w:eastAsia="仿宋_GB2312" w:hAnsi="宋体" w:hint="eastAsia"/>
                <w:sz w:val="24"/>
                <w:szCs w:val="20"/>
              </w:rPr>
              <w:t>所在单位</w:t>
            </w:r>
          </w:p>
        </w:tc>
      </w:tr>
      <w:tr w:rsidR="009C7B6E" w14:paraId="675B833E" w14:textId="77777777">
        <w:trPr>
          <w:trHeight w:val="465"/>
        </w:trPr>
        <w:tc>
          <w:tcPr>
            <w:tcW w:w="1257" w:type="dxa"/>
            <w:vMerge/>
          </w:tcPr>
          <w:p w14:paraId="5B811686" w14:textId="77777777" w:rsidR="009C7B6E" w:rsidRDefault="009C7B6E">
            <w:pPr>
              <w:jc w:val="center"/>
              <w:rPr>
                <w:rFonts w:ascii="仿宋_GB2312" w:eastAsia="仿宋_GB2312" w:hAnsi="宋体"/>
                <w:sz w:val="24"/>
                <w:szCs w:val="20"/>
              </w:rPr>
            </w:pPr>
          </w:p>
        </w:tc>
        <w:tc>
          <w:tcPr>
            <w:tcW w:w="1251" w:type="dxa"/>
          </w:tcPr>
          <w:p w14:paraId="0249E8C7" w14:textId="72054293" w:rsidR="009C7B6E" w:rsidRDefault="007E52EA">
            <w:pPr>
              <w:jc w:val="center"/>
              <w:rPr>
                <w:rFonts w:ascii="仿宋_GB2312" w:eastAsia="仿宋_GB2312" w:hAnsi="宋体"/>
                <w:sz w:val="24"/>
                <w:szCs w:val="20"/>
              </w:rPr>
            </w:pPr>
            <w:r>
              <w:rPr>
                <w:rFonts w:ascii="仿宋_GB2312" w:eastAsia="仿宋_GB2312" w:hAnsi="宋体" w:hint="eastAsia"/>
                <w:sz w:val="24"/>
                <w:szCs w:val="20"/>
              </w:rPr>
              <w:t>田荣湘</w:t>
            </w:r>
          </w:p>
        </w:tc>
        <w:tc>
          <w:tcPr>
            <w:tcW w:w="1175" w:type="dxa"/>
          </w:tcPr>
          <w:p w14:paraId="6873C274" w14:textId="77777777" w:rsidR="009C7B6E" w:rsidRDefault="00C12724">
            <w:pPr>
              <w:pStyle w:val="p1"/>
              <w:rPr>
                <w:rFonts w:ascii="仿宋_GB2312" w:eastAsia="仿宋_GB2312" w:hAnsi="宋体"/>
                <w:sz w:val="24"/>
                <w:szCs w:val="20"/>
              </w:rPr>
            </w:pPr>
            <w:r>
              <w:t>0098283</w:t>
            </w:r>
          </w:p>
        </w:tc>
        <w:tc>
          <w:tcPr>
            <w:tcW w:w="1348" w:type="dxa"/>
          </w:tcPr>
          <w:p w14:paraId="3BF7C3C5" w14:textId="493C80A4" w:rsidR="009C7B6E" w:rsidRDefault="007E52EA">
            <w:pPr>
              <w:jc w:val="center"/>
              <w:rPr>
                <w:rFonts w:ascii="仿宋_GB2312" w:eastAsia="仿宋_GB2312" w:hAnsi="宋体"/>
                <w:sz w:val="24"/>
                <w:szCs w:val="20"/>
              </w:rPr>
            </w:pPr>
            <w:r>
              <w:rPr>
                <w:rFonts w:ascii="仿宋_GB2312" w:eastAsia="仿宋_GB2312" w:hAnsi="宋体" w:hint="eastAsia"/>
                <w:sz w:val="24"/>
                <w:szCs w:val="20"/>
              </w:rPr>
              <w:t>副教授</w:t>
            </w:r>
          </w:p>
        </w:tc>
        <w:tc>
          <w:tcPr>
            <w:tcW w:w="1694" w:type="dxa"/>
          </w:tcPr>
          <w:p w14:paraId="2B1E2F10" w14:textId="635BEDEA" w:rsidR="009C7B6E" w:rsidRDefault="007E52EA">
            <w:pPr>
              <w:jc w:val="center"/>
              <w:rPr>
                <w:rFonts w:ascii="仿宋_GB2312" w:eastAsia="仿宋_GB2312" w:hAnsi="宋体"/>
                <w:sz w:val="24"/>
                <w:szCs w:val="20"/>
              </w:rPr>
            </w:pPr>
            <w:r>
              <w:rPr>
                <w:rFonts w:ascii="Helvetica Neue" w:eastAsia="宋体" w:hAnsi="Helvetica Neue" w:cs="Helvetica Neue"/>
                <w:color w:val="000000"/>
                <w:kern w:val="0"/>
                <w:sz w:val="26"/>
                <w:szCs w:val="26"/>
              </w:rPr>
              <w:t>13515817319</w:t>
            </w:r>
          </w:p>
        </w:tc>
        <w:tc>
          <w:tcPr>
            <w:tcW w:w="1694" w:type="dxa"/>
          </w:tcPr>
          <w:p w14:paraId="0E2A9AE2" w14:textId="77777777" w:rsidR="009C7B6E" w:rsidRDefault="007E52EA">
            <w:pPr>
              <w:jc w:val="center"/>
              <w:rPr>
                <w:rFonts w:ascii="仿宋_GB2312" w:eastAsia="仿宋_GB2312" w:hAnsi="宋体"/>
                <w:sz w:val="24"/>
                <w:szCs w:val="20"/>
              </w:rPr>
            </w:pPr>
            <w:r>
              <w:rPr>
                <w:rFonts w:ascii="仿宋_GB2312" w:eastAsia="仿宋_GB2312" w:hAnsi="宋体" w:hint="eastAsia"/>
                <w:sz w:val="24"/>
                <w:szCs w:val="20"/>
              </w:rPr>
              <w:t>浙江大学</w:t>
            </w:r>
          </w:p>
          <w:p w14:paraId="40005221" w14:textId="2D25E791" w:rsidR="007E52EA" w:rsidRDefault="007E52EA">
            <w:pPr>
              <w:jc w:val="center"/>
              <w:rPr>
                <w:rFonts w:ascii="仿宋_GB2312" w:eastAsia="仿宋_GB2312" w:hAnsi="宋体"/>
                <w:sz w:val="24"/>
                <w:szCs w:val="20"/>
              </w:rPr>
            </w:pPr>
            <w:r>
              <w:rPr>
                <w:rFonts w:ascii="仿宋_GB2312" w:eastAsia="仿宋_GB2312" w:hAnsi="宋体" w:hint="eastAsia"/>
                <w:sz w:val="24"/>
                <w:szCs w:val="20"/>
              </w:rPr>
              <w:t>地球科学学院</w:t>
            </w:r>
          </w:p>
        </w:tc>
      </w:tr>
      <w:tr w:rsidR="009C7B6E" w14:paraId="3E861E9C" w14:textId="77777777">
        <w:trPr>
          <w:trHeight w:val="450"/>
        </w:trPr>
        <w:tc>
          <w:tcPr>
            <w:tcW w:w="1257" w:type="dxa"/>
            <w:vMerge/>
          </w:tcPr>
          <w:p w14:paraId="3CC6D7C3" w14:textId="77777777" w:rsidR="009C7B6E" w:rsidRDefault="009C7B6E">
            <w:pPr>
              <w:jc w:val="center"/>
              <w:rPr>
                <w:rFonts w:ascii="仿宋_GB2312" w:eastAsia="仿宋_GB2312" w:hAnsi="宋体"/>
                <w:sz w:val="24"/>
                <w:szCs w:val="20"/>
              </w:rPr>
            </w:pPr>
          </w:p>
        </w:tc>
        <w:tc>
          <w:tcPr>
            <w:tcW w:w="1251" w:type="dxa"/>
          </w:tcPr>
          <w:p w14:paraId="33501F72" w14:textId="77777777" w:rsidR="009C7B6E" w:rsidRDefault="009C7B6E">
            <w:pPr>
              <w:jc w:val="center"/>
              <w:rPr>
                <w:rFonts w:ascii="仿宋_GB2312" w:eastAsia="仿宋_GB2312" w:hAnsi="宋体"/>
                <w:sz w:val="24"/>
                <w:szCs w:val="20"/>
              </w:rPr>
            </w:pPr>
          </w:p>
        </w:tc>
        <w:tc>
          <w:tcPr>
            <w:tcW w:w="1175" w:type="dxa"/>
          </w:tcPr>
          <w:p w14:paraId="23D31675" w14:textId="77777777" w:rsidR="009C7B6E" w:rsidRDefault="009C7B6E">
            <w:pPr>
              <w:jc w:val="center"/>
              <w:rPr>
                <w:rFonts w:ascii="仿宋_GB2312" w:eastAsia="仿宋_GB2312" w:hAnsi="宋体"/>
                <w:sz w:val="24"/>
                <w:szCs w:val="20"/>
              </w:rPr>
            </w:pPr>
          </w:p>
        </w:tc>
        <w:tc>
          <w:tcPr>
            <w:tcW w:w="1348" w:type="dxa"/>
          </w:tcPr>
          <w:p w14:paraId="74114943" w14:textId="77777777" w:rsidR="009C7B6E" w:rsidRDefault="009C7B6E">
            <w:pPr>
              <w:jc w:val="center"/>
              <w:rPr>
                <w:rFonts w:ascii="仿宋_GB2312" w:eastAsia="仿宋_GB2312" w:hAnsi="宋体"/>
                <w:sz w:val="24"/>
                <w:szCs w:val="20"/>
              </w:rPr>
            </w:pPr>
          </w:p>
        </w:tc>
        <w:tc>
          <w:tcPr>
            <w:tcW w:w="1694" w:type="dxa"/>
          </w:tcPr>
          <w:p w14:paraId="56348979" w14:textId="77777777" w:rsidR="009C7B6E" w:rsidRDefault="009C7B6E">
            <w:pPr>
              <w:jc w:val="center"/>
              <w:rPr>
                <w:rFonts w:ascii="仿宋_GB2312" w:eastAsia="仿宋_GB2312" w:hAnsi="宋体"/>
                <w:sz w:val="24"/>
                <w:szCs w:val="20"/>
              </w:rPr>
            </w:pPr>
          </w:p>
        </w:tc>
        <w:tc>
          <w:tcPr>
            <w:tcW w:w="1694" w:type="dxa"/>
          </w:tcPr>
          <w:p w14:paraId="388AC3CB" w14:textId="77777777" w:rsidR="009C7B6E" w:rsidRDefault="009C7B6E">
            <w:pPr>
              <w:jc w:val="center"/>
              <w:rPr>
                <w:rFonts w:ascii="仿宋_GB2312" w:eastAsia="仿宋_GB2312" w:hAnsi="宋体"/>
                <w:sz w:val="24"/>
                <w:szCs w:val="20"/>
              </w:rPr>
            </w:pPr>
          </w:p>
        </w:tc>
      </w:tr>
      <w:tr w:rsidR="009C7B6E" w14:paraId="196A0CA3" w14:textId="77777777">
        <w:trPr>
          <w:trHeight w:val="451"/>
        </w:trPr>
        <w:tc>
          <w:tcPr>
            <w:tcW w:w="1257" w:type="dxa"/>
            <w:vMerge/>
          </w:tcPr>
          <w:p w14:paraId="3A5114AC" w14:textId="77777777" w:rsidR="009C7B6E" w:rsidRDefault="009C7B6E">
            <w:pPr>
              <w:jc w:val="center"/>
              <w:rPr>
                <w:rFonts w:ascii="仿宋_GB2312" w:eastAsia="仿宋_GB2312" w:hAnsi="宋体"/>
                <w:sz w:val="24"/>
                <w:szCs w:val="20"/>
              </w:rPr>
            </w:pPr>
          </w:p>
        </w:tc>
        <w:tc>
          <w:tcPr>
            <w:tcW w:w="1251" w:type="dxa"/>
          </w:tcPr>
          <w:p w14:paraId="5392E7B2" w14:textId="77777777" w:rsidR="009C7B6E" w:rsidRDefault="009C7B6E">
            <w:pPr>
              <w:jc w:val="center"/>
              <w:rPr>
                <w:rFonts w:ascii="仿宋_GB2312" w:eastAsia="仿宋_GB2312" w:hAnsi="宋体"/>
                <w:sz w:val="24"/>
                <w:szCs w:val="20"/>
              </w:rPr>
            </w:pPr>
          </w:p>
        </w:tc>
        <w:tc>
          <w:tcPr>
            <w:tcW w:w="1175" w:type="dxa"/>
          </w:tcPr>
          <w:p w14:paraId="45CF7001" w14:textId="77777777" w:rsidR="009C7B6E" w:rsidRDefault="009C7B6E">
            <w:pPr>
              <w:jc w:val="center"/>
              <w:rPr>
                <w:rFonts w:ascii="仿宋_GB2312" w:eastAsia="仿宋_GB2312" w:hAnsi="宋体"/>
                <w:sz w:val="24"/>
                <w:szCs w:val="20"/>
              </w:rPr>
            </w:pPr>
          </w:p>
        </w:tc>
        <w:tc>
          <w:tcPr>
            <w:tcW w:w="1348" w:type="dxa"/>
          </w:tcPr>
          <w:p w14:paraId="4208B61F" w14:textId="77777777" w:rsidR="009C7B6E" w:rsidRDefault="009C7B6E">
            <w:pPr>
              <w:jc w:val="center"/>
              <w:rPr>
                <w:rFonts w:ascii="仿宋_GB2312" w:eastAsia="仿宋_GB2312" w:hAnsi="宋体"/>
                <w:sz w:val="24"/>
                <w:szCs w:val="20"/>
              </w:rPr>
            </w:pPr>
          </w:p>
        </w:tc>
        <w:tc>
          <w:tcPr>
            <w:tcW w:w="1694" w:type="dxa"/>
          </w:tcPr>
          <w:p w14:paraId="633FA258" w14:textId="77777777" w:rsidR="009C7B6E" w:rsidRDefault="009C7B6E">
            <w:pPr>
              <w:jc w:val="center"/>
              <w:rPr>
                <w:rFonts w:ascii="仿宋_GB2312" w:eastAsia="仿宋_GB2312" w:hAnsi="宋体"/>
                <w:sz w:val="24"/>
                <w:szCs w:val="20"/>
              </w:rPr>
            </w:pPr>
          </w:p>
        </w:tc>
        <w:tc>
          <w:tcPr>
            <w:tcW w:w="1694" w:type="dxa"/>
          </w:tcPr>
          <w:p w14:paraId="1B43F711" w14:textId="77777777" w:rsidR="009C7B6E" w:rsidRDefault="009C7B6E">
            <w:pPr>
              <w:jc w:val="center"/>
              <w:rPr>
                <w:rFonts w:ascii="仿宋_GB2312" w:eastAsia="仿宋_GB2312" w:hAnsi="宋体"/>
                <w:sz w:val="24"/>
                <w:szCs w:val="20"/>
              </w:rPr>
            </w:pPr>
          </w:p>
        </w:tc>
      </w:tr>
      <w:tr w:rsidR="009C7B6E" w14:paraId="152D63A7" w14:textId="77777777">
        <w:trPr>
          <w:trHeight w:val="451"/>
        </w:trPr>
        <w:tc>
          <w:tcPr>
            <w:tcW w:w="1257" w:type="dxa"/>
            <w:vMerge/>
          </w:tcPr>
          <w:p w14:paraId="14738B4E" w14:textId="77777777" w:rsidR="009C7B6E" w:rsidRDefault="009C7B6E">
            <w:pPr>
              <w:jc w:val="center"/>
              <w:rPr>
                <w:rFonts w:ascii="仿宋_GB2312" w:eastAsia="仿宋_GB2312" w:hAnsi="宋体"/>
                <w:sz w:val="24"/>
                <w:szCs w:val="20"/>
              </w:rPr>
            </w:pPr>
          </w:p>
        </w:tc>
        <w:tc>
          <w:tcPr>
            <w:tcW w:w="1251" w:type="dxa"/>
          </w:tcPr>
          <w:p w14:paraId="2FB3EAC1" w14:textId="77777777" w:rsidR="009C7B6E" w:rsidRDefault="009C7B6E">
            <w:pPr>
              <w:jc w:val="center"/>
              <w:rPr>
                <w:rFonts w:ascii="仿宋_GB2312" w:eastAsia="仿宋_GB2312" w:hAnsi="宋体"/>
                <w:sz w:val="24"/>
                <w:szCs w:val="20"/>
              </w:rPr>
            </w:pPr>
          </w:p>
        </w:tc>
        <w:tc>
          <w:tcPr>
            <w:tcW w:w="1175" w:type="dxa"/>
          </w:tcPr>
          <w:p w14:paraId="2441C987" w14:textId="77777777" w:rsidR="009C7B6E" w:rsidRDefault="009C7B6E">
            <w:pPr>
              <w:jc w:val="center"/>
              <w:rPr>
                <w:rFonts w:ascii="仿宋_GB2312" w:eastAsia="仿宋_GB2312" w:hAnsi="宋体"/>
                <w:sz w:val="24"/>
                <w:szCs w:val="20"/>
              </w:rPr>
            </w:pPr>
          </w:p>
        </w:tc>
        <w:tc>
          <w:tcPr>
            <w:tcW w:w="1348" w:type="dxa"/>
          </w:tcPr>
          <w:p w14:paraId="0ADD0A9A" w14:textId="77777777" w:rsidR="009C7B6E" w:rsidRDefault="009C7B6E">
            <w:pPr>
              <w:jc w:val="center"/>
              <w:rPr>
                <w:rFonts w:ascii="仿宋_GB2312" w:eastAsia="仿宋_GB2312" w:hAnsi="宋体"/>
                <w:sz w:val="24"/>
                <w:szCs w:val="20"/>
              </w:rPr>
            </w:pPr>
          </w:p>
        </w:tc>
        <w:tc>
          <w:tcPr>
            <w:tcW w:w="1694" w:type="dxa"/>
          </w:tcPr>
          <w:p w14:paraId="5CEC5F28" w14:textId="77777777" w:rsidR="009C7B6E" w:rsidRDefault="009C7B6E">
            <w:pPr>
              <w:jc w:val="center"/>
              <w:rPr>
                <w:rFonts w:ascii="仿宋_GB2312" w:eastAsia="仿宋_GB2312" w:hAnsi="宋体"/>
                <w:sz w:val="24"/>
                <w:szCs w:val="20"/>
              </w:rPr>
            </w:pPr>
          </w:p>
        </w:tc>
        <w:tc>
          <w:tcPr>
            <w:tcW w:w="1694" w:type="dxa"/>
          </w:tcPr>
          <w:p w14:paraId="730B579F" w14:textId="77777777" w:rsidR="009C7B6E" w:rsidRDefault="009C7B6E">
            <w:pPr>
              <w:jc w:val="center"/>
              <w:rPr>
                <w:rFonts w:ascii="仿宋_GB2312" w:eastAsia="仿宋_GB2312" w:hAnsi="宋体"/>
                <w:sz w:val="24"/>
                <w:szCs w:val="20"/>
              </w:rPr>
            </w:pPr>
          </w:p>
        </w:tc>
      </w:tr>
      <w:tr w:rsidR="009C7B6E" w14:paraId="60298147" w14:textId="77777777">
        <w:trPr>
          <w:trHeight w:val="451"/>
        </w:trPr>
        <w:tc>
          <w:tcPr>
            <w:tcW w:w="1257" w:type="dxa"/>
            <w:vMerge/>
          </w:tcPr>
          <w:p w14:paraId="0954BEEF" w14:textId="77777777" w:rsidR="009C7B6E" w:rsidRDefault="009C7B6E">
            <w:pPr>
              <w:jc w:val="center"/>
              <w:rPr>
                <w:rFonts w:ascii="仿宋_GB2312" w:eastAsia="仿宋_GB2312" w:hAnsi="宋体"/>
                <w:sz w:val="24"/>
                <w:szCs w:val="20"/>
              </w:rPr>
            </w:pPr>
          </w:p>
        </w:tc>
        <w:tc>
          <w:tcPr>
            <w:tcW w:w="1251" w:type="dxa"/>
          </w:tcPr>
          <w:p w14:paraId="132D9252" w14:textId="77777777" w:rsidR="009C7B6E" w:rsidRDefault="009C7B6E">
            <w:pPr>
              <w:jc w:val="center"/>
              <w:rPr>
                <w:rFonts w:ascii="仿宋_GB2312" w:eastAsia="仿宋_GB2312" w:hAnsi="宋体"/>
                <w:sz w:val="24"/>
                <w:szCs w:val="20"/>
              </w:rPr>
            </w:pPr>
          </w:p>
        </w:tc>
        <w:tc>
          <w:tcPr>
            <w:tcW w:w="1175" w:type="dxa"/>
          </w:tcPr>
          <w:p w14:paraId="56530FCE" w14:textId="77777777" w:rsidR="009C7B6E" w:rsidRDefault="009C7B6E">
            <w:pPr>
              <w:jc w:val="center"/>
              <w:rPr>
                <w:rFonts w:ascii="仿宋_GB2312" w:eastAsia="仿宋_GB2312" w:hAnsi="宋体"/>
                <w:sz w:val="24"/>
                <w:szCs w:val="20"/>
              </w:rPr>
            </w:pPr>
          </w:p>
        </w:tc>
        <w:tc>
          <w:tcPr>
            <w:tcW w:w="1348" w:type="dxa"/>
          </w:tcPr>
          <w:p w14:paraId="4B923EA2" w14:textId="77777777" w:rsidR="009C7B6E" w:rsidRDefault="009C7B6E">
            <w:pPr>
              <w:jc w:val="center"/>
              <w:rPr>
                <w:rFonts w:ascii="仿宋_GB2312" w:eastAsia="仿宋_GB2312" w:hAnsi="宋体"/>
                <w:sz w:val="24"/>
                <w:szCs w:val="20"/>
              </w:rPr>
            </w:pPr>
          </w:p>
        </w:tc>
        <w:tc>
          <w:tcPr>
            <w:tcW w:w="1694" w:type="dxa"/>
          </w:tcPr>
          <w:p w14:paraId="44799CCD" w14:textId="77777777" w:rsidR="009C7B6E" w:rsidRDefault="009C7B6E">
            <w:pPr>
              <w:jc w:val="center"/>
              <w:rPr>
                <w:rFonts w:ascii="仿宋_GB2312" w:eastAsia="仿宋_GB2312" w:hAnsi="宋体"/>
                <w:sz w:val="24"/>
                <w:szCs w:val="20"/>
              </w:rPr>
            </w:pPr>
          </w:p>
        </w:tc>
        <w:tc>
          <w:tcPr>
            <w:tcW w:w="1694" w:type="dxa"/>
          </w:tcPr>
          <w:p w14:paraId="0881370C" w14:textId="77777777" w:rsidR="009C7B6E" w:rsidRDefault="009C7B6E">
            <w:pPr>
              <w:jc w:val="center"/>
              <w:rPr>
                <w:rFonts w:ascii="仿宋_GB2312" w:eastAsia="仿宋_GB2312" w:hAnsi="宋体"/>
                <w:sz w:val="24"/>
                <w:szCs w:val="20"/>
              </w:rPr>
            </w:pPr>
          </w:p>
        </w:tc>
      </w:tr>
      <w:tr w:rsidR="009C7B6E" w14:paraId="743B2E8F" w14:textId="77777777">
        <w:trPr>
          <w:trHeight w:val="451"/>
        </w:trPr>
        <w:tc>
          <w:tcPr>
            <w:tcW w:w="1257" w:type="dxa"/>
            <w:vMerge/>
          </w:tcPr>
          <w:p w14:paraId="33516A4B" w14:textId="77777777" w:rsidR="009C7B6E" w:rsidRDefault="009C7B6E">
            <w:pPr>
              <w:jc w:val="center"/>
              <w:rPr>
                <w:rFonts w:ascii="仿宋_GB2312" w:eastAsia="仿宋_GB2312" w:hAnsi="宋体"/>
                <w:sz w:val="24"/>
                <w:szCs w:val="20"/>
              </w:rPr>
            </w:pPr>
          </w:p>
        </w:tc>
        <w:tc>
          <w:tcPr>
            <w:tcW w:w="1251" w:type="dxa"/>
          </w:tcPr>
          <w:p w14:paraId="55678F7E" w14:textId="77777777" w:rsidR="009C7B6E" w:rsidRDefault="009C7B6E">
            <w:pPr>
              <w:jc w:val="center"/>
              <w:rPr>
                <w:rFonts w:ascii="仿宋_GB2312" w:eastAsia="仿宋_GB2312" w:hAnsi="宋体"/>
                <w:sz w:val="24"/>
                <w:szCs w:val="20"/>
              </w:rPr>
            </w:pPr>
          </w:p>
        </w:tc>
        <w:tc>
          <w:tcPr>
            <w:tcW w:w="1175" w:type="dxa"/>
          </w:tcPr>
          <w:p w14:paraId="00F8C339" w14:textId="77777777" w:rsidR="009C7B6E" w:rsidRDefault="009C7B6E">
            <w:pPr>
              <w:jc w:val="center"/>
              <w:rPr>
                <w:rFonts w:ascii="仿宋_GB2312" w:eastAsia="仿宋_GB2312" w:hAnsi="宋体"/>
                <w:sz w:val="24"/>
                <w:szCs w:val="20"/>
              </w:rPr>
            </w:pPr>
          </w:p>
        </w:tc>
        <w:tc>
          <w:tcPr>
            <w:tcW w:w="1348" w:type="dxa"/>
          </w:tcPr>
          <w:p w14:paraId="62660B24" w14:textId="77777777" w:rsidR="009C7B6E" w:rsidRDefault="009C7B6E">
            <w:pPr>
              <w:jc w:val="center"/>
              <w:rPr>
                <w:rFonts w:ascii="仿宋_GB2312" w:eastAsia="仿宋_GB2312" w:hAnsi="宋体"/>
                <w:sz w:val="24"/>
                <w:szCs w:val="20"/>
              </w:rPr>
            </w:pPr>
          </w:p>
        </w:tc>
        <w:tc>
          <w:tcPr>
            <w:tcW w:w="1694" w:type="dxa"/>
          </w:tcPr>
          <w:p w14:paraId="7FC64F13" w14:textId="77777777" w:rsidR="009C7B6E" w:rsidRDefault="009C7B6E">
            <w:pPr>
              <w:jc w:val="center"/>
              <w:rPr>
                <w:rFonts w:ascii="仿宋_GB2312" w:eastAsia="仿宋_GB2312" w:hAnsi="宋体"/>
                <w:sz w:val="24"/>
                <w:szCs w:val="20"/>
              </w:rPr>
            </w:pPr>
          </w:p>
        </w:tc>
        <w:tc>
          <w:tcPr>
            <w:tcW w:w="1694" w:type="dxa"/>
          </w:tcPr>
          <w:p w14:paraId="75D47FE3" w14:textId="77777777" w:rsidR="009C7B6E" w:rsidRDefault="009C7B6E">
            <w:pPr>
              <w:jc w:val="center"/>
              <w:rPr>
                <w:rFonts w:ascii="仿宋_GB2312" w:eastAsia="仿宋_GB2312" w:hAnsi="宋体"/>
                <w:sz w:val="24"/>
                <w:szCs w:val="20"/>
              </w:rPr>
            </w:pPr>
          </w:p>
        </w:tc>
      </w:tr>
      <w:tr w:rsidR="009C7B6E" w14:paraId="19A55B6C" w14:textId="77777777">
        <w:trPr>
          <w:trHeight w:val="451"/>
        </w:trPr>
        <w:tc>
          <w:tcPr>
            <w:tcW w:w="1257" w:type="dxa"/>
            <w:vMerge/>
          </w:tcPr>
          <w:p w14:paraId="1D7610F9" w14:textId="77777777" w:rsidR="009C7B6E" w:rsidRDefault="009C7B6E">
            <w:pPr>
              <w:jc w:val="center"/>
              <w:rPr>
                <w:rFonts w:ascii="仿宋_GB2312" w:eastAsia="仿宋_GB2312" w:hAnsi="宋体"/>
                <w:sz w:val="24"/>
                <w:szCs w:val="20"/>
              </w:rPr>
            </w:pPr>
          </w:p>
        </w:tc>
        <w:tc>
          <w:tcPr>
            <w:tcW w:w="1251" w:type="dxa"/>
          </w:tcPr>
          <w:p w14:paraId="5575DF05" w14:textId="77777777" w:rsidR="009C7B6E" w:rsidRDefault="009C7B6E">
            <w:pPr>
              <w:jc w:val="center"/>
              <w:rPr>
                <w:rFonts w:ascii="仿宋_GB2312" w:eastAsia="仿宋_GB2312" w:hAnsi="宋体"/>
                <w:sz w:val="24"/>
                <w:szCs w:val="20"/>
              </w:rPr>
            </w:pPr>
          </w:p>
        </w:tc>
        <w:tc>
          <w:tcPr>
            <w:tcW w:w="1175" w:type="dxa"/>
          </w:tcPr>
          <w:p w14:paraId="25F9B65C" w14:textId="77777777" w:rsidR="009C7B6E" w:rsidRDefault="009C7B6E">
            <w:pPr>
              <w:jc w:val="center"/>
              <w:rPr>
                <w:rFonts w:ascii="仿宋_GB2312" w:eastAsia="仿宋_GB2312" w:hAnsi="宋体"/>
                <w:sz w:val="24"/>
                <w:szCs w:val="20"/>
              </w:rPr>
            </w:pPr>
          </w:p>
        </w:tc>
        <w:tc>
          <w:tcPr>
            <w:tcW w:w="1348" w:type="dxa"/>
          </w:tcPr>
          <w:p w14:paraId="77D59E57" w14:textId="77777777" w:rsidR="009C7B6E" w:rsidRDefault="009C7B6E">
            <w:pPr>
              <w:jc w:val="center"/>
              <w:rPr>
                <w:rFonts w:ascii="仿宋_GB2312" w:eastAsia="仿宋_GB2312" w:hAnsi="宋体"/>
                <w:sz w:val="24"/>
                <w:szCs w:val="20"/>
              </w:rPr>
            </w:pPr>
          </w:p>
        </w:tc>
        <w:tc>
          <w:tcPr>
            <w:tcW w:w="1694" w:type="dxa"/>
          </w:tcPr>
          <w:p w14:paraId="59287547" w14:textId="77777777" w:rsidR="009C7B6E" w:rsidRDefault="009C7B6E">
            <w:pPr>
              <w:jc w:val="center"/>
              <w:rPr>
                <w:rFonts w:ascii="仿宋_GB2312" w:eastAsia="仿宋_GB2312" w:hAnsi="宋体"/>
                <w:sz w:val="24"/>
                <w:szCs w:val="20"/>
              </w:rPr>
            </w:pPr>
          </w:p>
        </w:tc>
        <w:tc>
          <w:tcPr>
            <w:tcW w:w="1694" w:type="dxa"/>
          </w:tcPr>
          <w:p w14:paraId="0028006F" w14:textId="77777777" w:rsidR="009C7B6E" w:rsidRDefault="009C7B6E">
            <w:pPr>
              <w:jc w:val="center"/>
              <w:rPr>
                <w:rFonts w:ascii="仿宋_GB2312" w:eastAsia="仿宋_GB2312" w:hAnsi="宋体"/>
                <w:sz w:val="24"/>
                <w:szCs w:val="20"/>
              </w:rPr>
            </w:pPr>
          </w:p>
        </w:tc>
      </w:tr>
      <w:tr w:rsidR="009C7B6E" w14:paraId="75F6ADEB" w14:textId="77777777">
        <w:trPr>
          <w:trHeight w:val="451"/>
        </w:trPr>
        <w:tc>
          <w:tcPr>
            <w:tcW w:w="1257" w:type="dxa"/>
            <w:vMerge/>
          </w:tcPr>
          <w:p w14:paraId="77B10172" w14:textId="77777777" w:rsidR="009C7B6E" w:rsidRDefault="009C7B6E">
            <w:pPr>
              <w:jc w:val="center"/>
              <w:rPr>
                <w:rFonts w:ascii="仿宋_GB2312" w:eastAsia="仿宋_GB2312" w:hAnsi="宋体"/>
                <w:sz w:val="24"/>
                <w:szCs w:val="20"/>
              </w:rPr>
            </w:pPr>
          </w:p>
        </w:tc>
        <w:tc>
          <w:tcPr>
            <w:tcW w:w="1251" w:type="dxa"/>
          </w:tcPr>
          <w:p w14:paraId="5C9157FF" w14:textId="77777777" w:rsidR="009C7B6E" w:rsidRDefault="009C7B6E">
            <w:pPr>
              <w:jc w:val="center"/>
              <w:rPr>
                <w:rFonts w:ascii="仿宋_GB2312" w:eastAsia="仿宋_GB2312" w:hAnsi="宋体"/>
                <w:sz w:val="24"/>
                <w:szCs w:val="20"/>
              </w:rPr>
            </w:pPr>
          </w:p>
        </w:tc>
        <w:tc>
          <w:tcPr>
            <w:tcW w:w="1175" w:type="dxa"/>
          </w:tcPr>
          <w:p w14:paraId="4EE9BF1B" w14:textId="77777777" w:rsidR="009C7B6E" w:rsidRDefault="009C7B6E">
            <w:pPr>
              <w:jc w:val="center"/>
              <w:rPr>
                <w:rFonts w:ascii="仿宋_GB2312" w:eastAsia="仿宋_GB2312" w:hAnsi="宋体"/>
                <w:sz w:val="24"/>
                <w:szCs w:val="20"/>
              </w:rPr>
            </w:pPr>
          </w:p>
        </w:tc>
        <w:tc>
          <w:tcPr>
            <w:tcW w:w="1348" w:type="dxa"/>
          </w:tcPr>
          <w:p w14:paraId="7855571B" w14:textId="77777777" w:rsidR="009C7B6E" w:rsidRDefault="009C7B6E">
            <w:pPr>
              <w:jc w:val="center"/>
              <w:rPr>
                <w:rFonts w:ascii="仿宋_GB2312" w:eastAsia="仿宋_GB2312" w:hAnsi="宋体"/>
                <w:sz w:val="24"/>
                <w:szCs w:val="20"/>
              </w:rPr>
            </w:pPr>
          </w:p>
        </w:tc>
        <w:tc>
          <w:tcPr>
            <w:tcW w:w="1694" w:type="dxa"/>
          </w:tcPr>
          <w:p w14:paraId="7CFBA103" w14:textId="77777777" w:rsidR="009C7B6E" w:rsidRDefault="009C7B6E">
            <w:pPr>
              <w:jc w:val="center"/>
              <w:rPr>
                <w:rFonts w:ascii="仿宋_GB2312" w:eastAsia="仿宋_GB2312" w:hAnsi="宋体"/>
                <w:sz w:val="24"/>
                <w:szCs w:val="20"/>
              </w:rPr>
            </w:pPr>
          </w:p>
        </w:tc>
        <w:tc>
          <w:tcPr>
            <w:tcW w:w="1694" w:type="dxa"/>
          </w:tcPr>
          <w:p w14:paraId="5C5CFA2E" w14:textId="77777777" w:rsidR="009C7B6E" w:rsidRDefault="009C7B6E">
            <w:pPr>
              <w:jc w:val="center"/>
              <w:rPr>
                <w:rFonts w:ascii="仿宋_GB2312" w:eastAsia="仿宋_GB2312" w:hAnsi="宋体"/>
                <w:sz w:val="24"/>
                <w:szCs w:val="20"/>
              </w:rPr>
            </w:pPr>
          </w:p>
        </w:tc>
      </w:tr>
      <w:tr w:rsidR="009C7B6E" w14:paraId="14D22704" w14:textId="77777777">
        <w:trPr>
          <w:trHeight w:val="451"/>
        </w:trPr>
        <w:tc>
          <w:tcPr>
            <w:tcW w:w="8419" w:type="dxa"/>
            <w:gridSpan w:val="6"/>
          </w:tcPr>
          <w:p w14:paraId="137B1034" w14:textId="77777777" w:rsidR="009C7B6E" w:rsidRDefault="00C12724">
            <w:pPr>
              <w:rPr>
                <w:rFonts w:ascii="仿宋_GB2312" w:eastAsia="仿宋_GB2312" w:hAnsi="宋体"/>
                <w:sz w:val="24"/>
                <w:szCs w:val="20"/>
              </w:rPr>
            </w:pPr>
            <w:r>
              <w:rPr>
                <w:rFonts w:ascii="仿宋_GB2312" w:eastAsia="仿宋_GB2312" w:hAnsi="宋体" w:hint="eastAsia"/>
                <w:sz w:val="24"/>
                <w:szCs w:val="20"/>
              </w:rPr>
              <w:t>主编在教学、科研、教材编写等方面的主要成果：</w:t>
            </w:r>
          </w:p>
          <w:p w14:paraId="2C19101E" w14:textId="13E18F1E" w:rsidR="00F34E16" w:rsidRPr="00F34E16" w:rsidRDefault="00F34E16" w:rsidP="00F34E16">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Helvetica Neue" w:eastAsia="宋体" w:hAnsi="Helvetica Neue" w:cs="Helvetica Neue"/>
                <w:color w:val="000000"/>
                <w:kern w:val="0"/>
                <w:sz w:val="26"/>
                <w:szCs w:val="26"/>
              </w:rPr>
            </w:pPr>
            <w:r>
              <w:rPr>
                <w:rFonts w:ascii="Helvetica Neue" w:eastAsia="宋体" w:hAnsi="Helvetica Neue" w:cs="Helvetica Neue" w:hint="eastAsia"/>
                <w:color w:val="000000"/>
                <w:kern w:val="0"/>
                <w:sz w:val="26"/>
                <w:szCs w:val="26"/>
              </w:rPr>
              <w:t xml:space="preserve"> </w:t>
            </w:r>
            <w:r>
              <w:rPr>
                <w:rFonts w:ascii="Helvetica Neue" w:eastAsia="宋体" w:hAnsi="Helvetica Neue" w:cs="Helvetica Neue"/>
                <w:color w:val="000000"/>
                <w:kern w:val="0"/>
                <w:sz w:val="26"/>
                <w:szCs w:val="26"/>
              </w:rPr>
              <w:t xml:space="preserve">  </w:t>
            </w:r>
            <w:r w:rsidRPr="00F34E16">
              <w:rPr>
                <w:rFonts w:ascii="Helvetica Neue" w:eastAsia="宋体" w:hAnsi="Helvetica Neue" w:cs="Helvetica Neue" w:hint="eastAsia"/>
                <w:color w:val="000000"/>
                <w:kern w:val="0"/>
                <w:sz w:val="26"/>
                <w:szCs w:val="26"/>
              </w:rPr>
              <w:t>申请人</w:t>
            </w:r>
            <w:r>
              <w:rPr>
                <w:rFonts w:ascii="Helvetica Neue" w:eastAsia="宋体" w:hAnsi="Helvetica Neue" w:cs="Helvetica Neue" w:hint="eastAsia"/>
                <w:color w:val="000000"/>
                <w:kern w:val="0"/>
                <w:sz w:val="26"/>
                <w:szCs w:val="26"/>
              </w:rPr>
              <w:t>长期从事大气辐射学的研究。</w:t>
            </w:r>
            <w:r w:rsidRPr="00F34E16">
              <w:rPr>
                <w:rFonts w:ascii="Helvetica Neue" w:eastAsia="宋体" w:hAnsi="Helvetica Neue" w:cs="Helvetica Neue" w:hint="eastAsia"/>
                <w:color w:val="000000"/>
                <w:kern w:val="0"/>
                <w:sz w:val="26"/>
                <w:szCs w:val="26"/>
              </w:rPr>
              <w:t>共发表论文</w:t>
            </w:r>
            <w:r w:rsidRPr="00F34E16">
              <w:rPr>
                <w:rFonts w:ascii="Helvetica Neue" w:eastAsia="宋体" w:hAnsi="Helvetica Neue" w:cs="Helvetica Neue" w:hint="eastAsia"/>
                <w:color w:val="000000"/>
                <w:kern w:val="0"/>
                <w:sz w:val="26"/>
                <w:szCs w:val="26"/>
              </w:rPr>
              <w:t>7</w:t>
            </w:r>
            <w:r w:rsidRPr="00F34E16">
              <w:rPr>
                <w:rFonts w:ascii="Helvetica Neue" w:eastAsia="宋体" w:hAnsi="Helvetica Neue" w:cs="Helvetica Neue"/>
                <w:color w:val="000000"/>
                <w:kern w:val="0"/>
                <w:sz w:val="26"/>
                <w:szCs w:val="26"/>
              </w:rPr>
              <w:t>0</w:t>
            </w:r>
            <w:r w:rsidRPr="00F34E16">
              <w:rPr>
                <w:rFonts w:ascii="Helvetica Neue" w:eastAsia="宋体" w:hAnsi="Helvetica Neue" w:cs="Helvetica Neue"/>
                <w:color w:val="000000"/>
                <w:kern w:val="0"/>
                <w:sz w:val="26"/>
                <w:szCs w:val="26"/>
              </w:rPr>
              <w:t>余</w:t>
            </w:r>
            <w:r w:rsidRPr="00F34E16">
              <w:rPr>
                <w:rFonts w:ascii="Helvetica Neue" w:eastAsia="宋体" w:hAnsi="Helvetica Neue" w:cs="Helvetica Neue" w:hint="eastAsia"/>
                <w:color w:val="000000"/>
                <w:kern w:val="0"/>
                <w:sz w:val="26"/>
                <w:szCs w:val="26"/>
              </w:rPr>
              <w:t>篇，其中第一作者或通讯作者</w:t>
            </w:r>
            <w:r w:rsidRPr="00F34E16">
              <w:rPr>
                <w:rFonts w:ascii="Helvetica Neue" w:eastAsia="宋体" w:hAnsi="Helvetica Neue" w:cs="Helvetica Neue" w:hint="eastAsia"/>
                <w:color w:val="000000"/>
                <w:kern w:val="0"/>
                <w:sz w:val="26"/>
                <w:szCs w:val="26"/>
              </w:rPr>
              <w:t>3</w:t>
            </w:r>
            <w:r w:rsidRPr="00F34E16">
              <w:rPr>
                <w:rFonts w:ascii="Helvetica Neue" w:eastAsia="宋体" w:hAnsi="Helvetica Neue" w:cs="Helvetica Neue"/>
                <w:color w:val="000000"/>
                <w:kern w:val="0"/>
                <w:sz w:val="26"/>
                <w:szCs w:val="26"/>
              </w:rPr>
              <w:t>8</w:t>
            </w:r>
            <w:r w:rsidRPr="00F34E16">
              <w:rPr>
                <w:rFonts w:ascii="Helvetica Neue" w:eastAsia="宋体" w:hAnsi="Helvetica Neue" w:cs="Helvetica Neue" w:hint="eastAsia"/>
                <w:color w:val="000000"/>
                <w:kern w:val="0"/>
                <w:sz w:val="26"/>
                <w:szCs w:val="26"/>
              </w:rPr>
              <w:t>篇，</w:t>
            </w:r>
            <w:r w:rsidRPr="00F34E16">
              <w:rPr>
                <w:rFonts w:ascii="Helvetica Neue" w:eastAsia="宋体" w:hAnsi="Helvetica Neue" w:cs="Helvetica Neue" w:hint="eastAsia"/>
                <w:color w:val="000000"/>
                <w:kern w:val="0"/>
                <w:sz w:val="26"/>
                <w:szCs w:val="26"/>
              </w:rPr>
              <w:t>Web</w:t>
            </w:r>
            <w:r w:rsidRPr="00F34E16">
              <w:rPr>
                <w:rFonts w:ascii="Helvetica Neue" w:eastAsia="宋体" w:hAnsi="Helvetica Neue" w:cs="Helvetica Neue"/>
                <w:color w:val="000000"/>
                <w:kern w:val="0"/>
                <w:sz w:val="26"/>
                <w:szCs w:val="26"/>
              </w:rPr>
              <w:t xml:space="preserve"> of Science</w:t>
            </w:r>
            <w:r w:rsidRPr="00F34E16">
              <w:rPr>
                <w:rFonts w:ascii="Helvetica Neue" w:eastAsia="宋体" w:hAnsi="Helvetica Neue" w:cs="Helvetica Neue" w:hint="eastAsia"/>
                <w:color w:val="000000"/>
                <w:kern w:val="0"/>
                <w:sz w:val="26"/>
                <w:szCs w:val="26"/>
              </w:rPr>
              <w:t>引用</w:t>
            </w:r>
            <w:r w:rsidRPr="00F34E16">
              <w:rPr>
                <w:rFonts w:ascii="Helvetica Neue" w:eastAsia="宋体" w:hAnsi="Helvetica Neue" w:cs="Helvetica Neue"/>
                <w:color w:val="000000"/>
                <w:kern w:val="0"/>
                <w:sz w:val="26"/>
                <w:szCs w:val="26"/>
              </w:rPr>
              <w:t>2</w:t>
            </w:r>
            <w:r w:rsidR="00803468">
              <w:rPr>
                <w:rFonts w:ascii="Helvetica Neue" w:eastAsia="宋体" w:hAnsi="Helvetica Neue" w:cs="Helvetica Neue"/>
                <w:color w:val="000000"/>
                <w:kern w:val="0"/>
                <w:sz w:val="26"/>
                <w:szCs w:val="26"/>
              </w:rPr>
              <w:t>000</w:t>
            </w:r>
            <w:r w:rsidR="00803468">
              <w:rPr>
                <w:rFonts w:ascii="Helvetica Neue" w:eastAsia="宋体" w:hAnsi="Helvetica Neue" w:cs="Helvetica Neue" w:hint="eastAsia"/>
                <w:color w:val="000000"/>
                <w:kern w:val="0"/>
                <w:sz w:val="26"/>
                <w:szCs w:val="26"/>
              </w:rPr>
              <w:t>余</w:t>
            </w:r>
            <w:r w:rsidRPr="00F34E16">
              <w:rPr>
                <w:rFonts w:ascii="Helvetica Neue" w:eastAsia="宋体" w:hAnsi="Helvetica Neue" w:cs="Helvetica Neue" w:hint="eastAsia"/>
                <w:color w:val="000000"/>
                <w:kern w:val="0"/>
                <w:sz w:val="26"/>
                <w:szCs w:val="26"/>
              </w:rPr>
              <w:t>次，受邀撰写</w:t>
            </w:r>
            <w:r w:rsidRPr="00F34E16">
              <w:rPr>
                <w:rFonts w:ascii="Helvetica Neue" w:eastAsia="宋体" w:hAnsi="Helvetica Neue" w:cs="Helvetica Neue" w:hint="eastAsia"/>
                <w:color w:val="000000"/>
                <w:kern w:val="0"/>
                <w:sz w:val="26"/>
                <w:szCs w:val="26"/>
              </w:rPr>
              <w:t>Light Scattering Reviews</w:t>
            </w:r>
            <w:r w:rsidRPr="00F34E16">
              <w:rPr>
                <w:rFonts w:ascii="Helvetica Neue" w:eastAsia="宋体" w:hAnsi="Helvetica Neue" w:cs="Helvetica Neue" w:hint="eastAsia"/>
                <w:color w:val="000000"/>
                <w:kern w:val="0"/>
                <w:sz w:val="26"/>
                <w:szCs w:val="26"/>
              </w:rPr>
              <w:t>第八卷</w:t>
            </w:r>
            <w:r w:rsidRPr="00F34E16">
              <w:rPr>
                <w:rFonts w:ascii="Helvetica Neue" w:eastAsia="宋体" w:hAnsi="Helvetica Neue" w:cs="Helvetica Neue" w:hint="eastAsia"/>
                <w:color w:val="000000"/>
                <w:kern w:val="0"/>
                <w:sz w:val="26"/>
                <w:szCs w:val="26"/>
              </w:rPr>
              <w:t>(</w:t>
            </w:r>
            <w:r w:rsidRPr="00F34E16">
              <w:rPr>
                <w:rFonts w:ascii="Helvetica Neue" w:eastAsia="宋体" w:hAnsi="Helvetica Neue" w:cs="Helvetica Neue" w:hint="eastAsia"/>
                <w:color w:val="000000"/>
                <w:kern w:val="0"/>
                <w:sz w:val="26"/>
                <w:szCs w:val="26"/>
              </w:rPr>
              <w:t>第一作者</w:t>
            </w:r>
            <w:r w:rsidRPr="00F34E16">
              <w:rPr>
                <w:rFonts w:ascii="Helvetica Neue" w:eastAsia="宋体" w:hAnsi="Helvetica Neue" w:cs="Helvetica Neue" w:hint="eastAsia"/>
                <w:color w:val="000000"/>
                <w:kern w:val="0"/>
                <w:sz w:val="26"/>
                <w:szCs w:val="26"/>
              </w:rPr>
              <w:t>)</w:t>
            </w:r>
            <w:r w:rsidRPr="00F34E16">
              <w:rPr>
                <w:rFonts w:ascii="Helvetica Neue" w:eastAsia="宋体" w:hAnsi="Helvetica Neue" w:cs="Helvetica Neue" w:hint="eastAsia"/>
                <w:color w:val="000000"/>
                <w:kern w:val="0"/>
                <w:sz w:val="26"/>
                <w:szCs w:val="26"/>
              </w:rPr>
              <w:t>和第十卷</w:t>
            </w:r>
            <w:r w:rsidRPr="00F34E16">
              <w:rPr>
                <w:rFonts w:ascii="Helvetica Neue" w:eastAsia="宋体" w:hAnsi="Helvetica Neue" w:cs="Helvetica Neue" w:hint="eastAsia"/>
                <w:color w:val="000000"/>
                <w:kern w:val="0"/>
                <w:sz w:val="26"/>
                <w:szCs w:val="26"/>
              </w:rPr>
              <w:t>(</w:t>
            </w:r>
            <w:r w:rsidRPr="00F34E16">
              <w:rPr>
                <w:rFonts w:ascii="Helvetica Neue" w:eastAsia="宋体" w:hAnsi="Helvetica Neue" w:cs="Helvetica Neue" w:hint="eastAsia"/>
                <w:color w:val="000000"/>
                <w:kern w:val="0"/>
                <w:sz w:val="26"/>
                <w:szCs w:val="26"/>
              </w:rPr>
              <w:t>共同作者</w:t>
            </w:r>
            <w:r w:rsidRPr="00F34E16">
              <w:rPr>
                <w:rFonts w:ascii="Helvetica Neue" w:eastAsia="宋体" w:hAnsi="Helvetica Neue" w:cs="Helvetica Neue" w:hint="eastAsia"/>
                <w:color w:val="000000"/>
                <w:kern w:val="0"/>
                <w:sz w:val="26"/>
                <w:szCs w:val="26"/>
              </w:rPr>
              <w:t>)</w:t>
            </w:r>
            <w:r w:rsidRPr="00F34E16">
              <w:rPr>
                <w:rFonts w:ascii="Helvetica Neue" w:eastAsia="宋体" w:hAnsi="Helvetica Neue" w:cs="Helvetica Neue" w:hint="eastAsia"/>
                <w:color w:val="000000"/>
                <w:kern w:val="0"/>
                <w:sz w:val="26"/>
                <w:szCs w:val="26"/>
              </w:rPr>
              <w:t>专著章节，</w:t>
            </w:r>
            <w:r w:rsidRPr="00F34E16">
              <w:rPr>
                <w:rFonts w:ascii="Helvetica Neue" w:eastAsia="宋体" w:hAnsi="Helvetica Neue" w:cs="Helvetica Neue" w:hint="eastAsia"/>
                <w:color w:val="000000"/>
                <w:kern w:val="0"/>
                <w:sz w:val="26"/>
                <w:szCs w:val="26"/>
              </w:rPr>
              <w:t>Elsevier</w:t>
            </w:r>
            <w:r w:rsidRPr="00F34E16">
              <w:rPr>
                <w:rFonts w:ascii="Helvetica Neue" w:eastAsia="宋体" w:hAnsi="Helvetica Neue" w:cs="Helvetica Neue" w:hint="eastAsia"/>
                <w:color w:val="000000"/>
                <w:kern w:val="0"/>
                <w:sz w:val="26"/>
                <w:szCs w:val="26"/>
              </w:rPr>
              <w:t>英文专著《</w:t>
            </w:r>
            <w:r w:rsidRPr="00F34E16">
              <w:rPr>
                <w:rFonts w:ascii="Helvetica Neue" w:eastAsia="宋体" w:hAnsi="Helvetica Neue" w:cs="Helvetica Neue" w:hint="eastAsia"/>
                <w:color w:val="000000"/>
                <w:kern w:val="0"/>
                <w:sz w:val="26"/>
                <w:szCs w:val="26"/>
              </w:rPr>
              <w:t xml:space="preserve">Invariant Imbedding T-matrix Method for Light Scattering by </w:t>
            </w:r>
            <w:proofErr w:type="spellStart"/>
            <w:r w:rsidRPr="00F34E16">
              <w:rPr>
                <w:rFonts w:ascii="Helvetica Neue" w:eastAsia="宋体" w:hAnsi="Helvetica Neue" w:cs="Helvetica Neue" w:hint="eastAsia"/>
                <w:color w:val="000000"/>
                <w:kern w:val="0"/>
                <w:sz w:val="26"/>
                <w:szCs w:val="26"/>
              </w:rPr>
              <w:t>Nonspherical</w:t>
            </w:r>
            <w:proofErr w:type="spellEnd"/>
            <w:r w:rsidRPr="00F34E16">
              <w:rPr>
                <w:rFonts w:ascii="Helvetica Neue" w:eastAsia="宋体" w:hAnsi="Helvetica Neue" w:cs="Helvetica Neue" w:hint="eastAsia"/>
                <w:color w:val="000000"/>
                <w:kern w:val="0"/>
                <w:sz w:val="26"/>
                <w:szCs w:val="26"/>
              </w:rPr>
              <w:t xml:space="preserve"> and Inhomogeneous Particles</w:t>
            </w:r>
            <w:r w:rsidRPr="00F34E16">
              <w:rPr>
                <w:rFonts w:ascii="Helvetica Neue" w:eastAsia="宋体" w:hAnsi="Helvetica Neue" w:cs="Helvetica Neue" w:hint="eastAsia"/>
                <w:color w:val="000000"/>
                <w:kern w:val="0"/>
                <w:sz w:val="26"/>
                <w:szCs w:val="26"/>
              </w:rPr>
              <w:t>》共同作者</w:t>
            </w:r>
            <w:r w:rsidRPr="00F34E16">
              <w:rPr>
                <w:rFonts w:ascii="Helvetica Neue" w:eastAsia="宋体" w:hAnsi="Helvetica Neue" w:cs="Helvetica Neue" w:hint="eastAsia"/>
                <w:color w:val="000000"/>
                <w:kern w:val="0"/>
                <w:sz w:val="26"/>
                <w:szCs w:val="26"/>
              </w:rPr>
              <w:t>,</w:t>
            </w:r>
            <w:r w:rsidRPr="00F34E16">
              <w:rPr>
                <w:rFonts w:ascii="Helvetica Neue" w:eastAsia="宋体" w:hAnsi="Helvetica Neue" w:cs="Helvetica Neue"/>
                <w:color w:val="000000"/>
                <w:kern w:val="0"/>
                <w:sz w:val="26"/>
                <w:szCs w:val="26"/>
              </w:rPr>
              <w:t>Elsevier</w:t>
            </w:r>
            <w:r w:rsidRPr="00F34E16">
              <w:rPr>
                <w:rFonts w:ascii="Helvetica Neue" w:eastAsia="宋体" w:hAnsi="Helvetica Neue" w:cs="Helvetica Neue" w:hint="eastAsia"/>
                <w:color w:val="000000"/>
                <w:kern w:val="0"/>
                <w:sz w:val="26"/>
                <w:szCs w:val="26"/>
              </w:rPr>
              <w:t>英文专著《</w:t>
            </w:r>
            <w:proofErr w:type="spellStart"/>
            <w:r w:rsidRPr="00F34E16">
              <w:rPr>
                <w:rFonts w:ascii="Helvetica Neue" w:eastAsia="宋体" w:hAnsi="Helvetica Neue" w:cs="Helvetica Neue" w:hint="eastAsia"/>
                <w:color w:val="000000"/>
                <w:kern w:val="0"/>
                <w:sz w:val="26"/>
                <w:szCs w:val="26"/>
              </w:rPr>
              <w:t>L</w:t>
            </w:r>
            <w:r w:rsidRPr="00F34E16">
              <w:rPr>
                <w:rFonts w:ascii="Helvetica Neue" w:eastAsia="宋体" w:hAnsi="Helvetica Neue" w:cs="Helvetica Neue"/>
                <w:color w:val="000000"/>
                <w:kern w:val="0"/>
                <w:sz w:val="26"/>
                <w:szCs w:val="26"/>
              </w:rPr>
              <w:t>ight,Plasmonics</w:t>
            </w:r>
            <w:proofErr w:type="spellEnd"/>
            <w:r w:rsidRPr="00F34E16">
              <w:rPr>
                <w:rFonts w:ascii="Helvetica Neue" w:eastAsia="宋体" w:hAnsi="Helvetica Neue" w:cs="Helvetica Neue"/>
                <w:color w:val="000000"/>
                <w:kern w:val="0"/>
                <w:sz w:val="26"/>
                <w:szCs w:val="26"/>
              </w:rPr>
              <w:t xml:space="preserve"> and Particles</w:t>
            </w:r>
            <w:r w:rsidRPr="00F34E16">
              <w:rPr>
                <w:rFonts w:ascii="Helvetica Neue" w:eastAsia="宋体" w:hAnsi="Helvetica Neue" w:cs="Helvetica Neue" w:hint="eastAsia"/>
                <w:color w:val="000000"/>
                <w:kern w:val="0"/>
                <w:sz w:val="26"/>
                <w:szCs w:val="26"/>
              </w:rPr>
              <w:t>》第四章作者。因在非球形非均匀粒子散射及其在遥感、气候变化中应用的杰出贡献，先后获得</w:t>
            </w:r>
            <w:r w:rsidRPr="00F34E16">
              <w:rPr>
                <w:rFonts w:ascii="Helvetica Neue" w:eastAsia="宋体" w:hAnsi="Helvetica Neue" w:cs="Helvetica Neue" w:hint="eastAsia"/>
                <w:color w:val="000000"/>
                <w:kern w:val="0"/>
                <w:sz w:val="26"/>
                <w:szCs w:val="26"/>
              </w:rPr>
              <w:t xml:space="preserve">Richard Goody </w:t>
            </w:r>
            <w:r w:rsidRPr="00F34E16">
              <w:rPr>
                <w:rFonts w:ascii="Helvetica Neue" w:eastAsia="宋体" w:hAnsi="Helvetica Neue" w:cs="Helvetica Neue" w:hint="eastAsia"/>
                <w:color w:val="000000"/>
                <w:kern w:val="0"/>
                <w:sz w:val="26"/>
                <w:szCs w:val="26"/>
              </w:rPr>
              <w:t>国际大气辐射和遥感奖、谢义炳青年气象科技奖和国际气象学和大气科学协会（</w:t>
            </w:r>
            <w:r w:rsidRPr="00F34E16">
              <w:rPr>
                <w:rFonts w:ascii="Helvetica Neue" w:eastAsia="宋体" w:hAnsi="Helvetica Neue" w:cs="Helvetica Neue" w:hint="eastAsia"/>
                <w:color w:val="000000"/>
                <w:kern w:val="0"/>
                <w:sz w:val="26"/>
                <w:szCs w:val="26"/>
              </w:rPr>
              <w:t>IAMAS</w:t>
            </w:r>
            <w:r w:rsidRPr="00F34E16">
              <w:rPr>
                <w:rFonts w:ascii="Helvetica Neue" w:eastAsia="宋体" w:hAnsi="Helvetica Neue" w:cs="Helvetica Neue" w:hint="eastAsia"/>
                <w:color w:val="000000"/>
                <w:kern w:val="0"/>
                <w:sz w:val="26"/>
                <w:szCs w:val="26"/>
              </w:rPr>
              <w:t>）青年科学家奖章，并于</w:t>
            </w:r>
            <w:r w:rsidRPr="00F34E16">
              <w:rPr>
                <w:rFonts w:ascii="Helvetica Neue" w:eastAsia="宋体" w:hAnsi="Helvetica Neue" w:cs="Helvetica Neue" w:hint="eastAsia"/>
                <w:color w:val="000000"/>
                <w:kern w:val="0"/>
                <w:sz w:val="26"/>
                <w:szCs w:val="26"/>
              </w:rPr>
              <w:t>2</w:t>
            </w:r>
            <w:r w:rsidRPr="00F34E16">
              <w:rPr>
                <w:rFonts w:ascii="Helvetica Neue" w:eastAsia="宋体" w:hAnsi="Helvetica Neue" w:cs="Helvetica Neue"/>
                <w:color w:val="000000"/>
                <w:kern w:val="0"/>
                <w:sz w:val="26"/>
                <w:szCs w:val="26"/>
              </w:rPr>
              <w:t>020</w:t>
            </w:r>
            <w:r w:rsidRPr="00F34E16">
              <w:rPr>
                <w:rFonts w:ascii="Helvetica Neue" w:eastAsia="宋体" w:hAnsi="Helvetica Neue" w:cs="Helvetica Neue" w:hint="eastAsia"/>
                <w:color w:val="000000"/>
                <w:kern w:val="0"/>
                <w:sz w:val="26"/>
                <w:szCs w:val="26"/>
              </w:rPr>
              <w:t>年获得国家自然科学基金委优秀青年基金的资助。现担任国际辐射委员会（</w:t>
            </w:r>
            <w:r w:rsidRPr="00F34E16">
              <w:rPr>
                <w:rFonts w:ascii="Helvetica Neue" w:eastAsia="宋体" w:hAnsi="Helvetica Neue" w:cs="Helvetica Neue" w:hint="eastAsia"/>
                <w:color w:val="000000"/>
                <w:kern w:val="0"/>
                <w:sz w:val="26"/>
                <w:szCs w:val="26"/>
              </w:rPr>
              <w:t>IAMAS/IRC</w:t>
            </w:r>
            <w:r w:rsidRPr="00F34E16">
              <w:rPr>
                <w:rFonts w:ascii="Helvetica Neue" w:eastAsia="宋体" w:hAnsi="Helvetica Neue" w:cs="Helvetica Neue" w:hint="eastAsia"/>
                <w:color w:val="000000"/>
                <w:kern w:val="0"/>
                <w:sz w:val="26"/>
                <w:szCs w:val="26"/>
              </w:rPr>
              <w:t>）委员，中国气象局重点创新团队成员，大气辐射权威期刊（</w:t>
            </w:r>
            <w:r w:rsidRPr="00F34E16">
              <w:rPr>
                <w:rFonts w:ascii="Helvetica Neue" w:eastAsia="宋体" w:hAnsi="Helvetica Neue" w:cs="Helvetica Neue" w:hint="eastAsia"/>
                <w:color w:val="000000"/>
                <w:kern w:val="0"/>
                <w:sz w:val="26"/>
                <w:szCs w:val="26"/>
              </w:rPr>
              <w:t>JQSRT</w:t>
            </w:r>
            <w:r w:rsidRPr="00F34E16">
              <w:rPr>
                <w:rFonts w:ascii="Helvetica Neue" w:eastAsia="宋体" w:hAnsi="Helvetica Neue" w:cs="Helvetica Neue" w:hint="eastAsia"/>
                <w:color w:val="000000"/>
                <w:kern w:val="0"/>
                <w:sz w:val="26"/>
                <w:szCs w:val="26"/>
              </w:rPr>
              <w:t>）和</w:t>
            </w:r>
            <w:r w:rsidRPr="00F34E16">
              <w:rPr>
                <w:rFonts w:ascii="Helvetica Neue" w:eastAsia="宋体" w:hAnsi="Helvetica Neue" w:cs="Helvetica Neue" w:hint="eastAsia"/>
                <w:color w:val="000000"/>
                <w:kern w:val="0"/>
                <w:sz w:val="26"/>
                <w:szCs w:val="26"/>
              </w:rPr>
              <w:t>Advances</w:t>
            </w:r>
            <w:r w:rsidRPr="00F34E16">
              <w:rPr>
                <w:rFonts w:ascii="Helvetica Neue" w:eastAsia="宋体" w:hAnsi="Helvetica Neue" w:cs="Helvetica Neue"/>
                <w:color w:val="000000"/>
                <w:kern w:val="0"/>
                <w:sz w:val="26"/>
                <w:szCs w:val="26"/>
              </w:rPr>
              <w:t xml:space="preserve"> </w:t>
            </w:r>
            <w:r w:rsidRPr="00F34E16">
              <w:rPr>
                <w:rFonts w:ascii="Helvetica Neue" w:eastAsia="宋体" w:hAnsi="Helvetica Neue" w:cs="Helvetica Neue" w:hint="eastAsia"/>
                <w:color w:val="000000"/>
                <w:kern w:val="0"/>
                <w:sz w:val="26"/>
                <w:szCs w:val="26"/>
              </w:rPr>
              <w:t>in</w:t>
            </w:r>
            <w:r w:rsidRPr="00F34E16">
              <w:rPr>
                <w:rFonts w:ascii="Helvetica Neue" w:eastAsia="宋体" w:hAnsi="Helvetica Neue" w:cs="Helvetica Neue"/>
                <w:color w:val="000000"/>
                <w:kern w:val="0"/>
                <w:sz w:val="26"/>
                <w:szCs w:val="26"/>
              </w:rPr>
              <w:t xml:space="preserve"> Atmospheric Sciences</w:t>
            </w:r>
            <w:r w:rsidRPr="00F34E16">
              <w:rPr>
                <w:rFonts w:ascii="Helvetica Neue" w:eastAsia="宋体" w:hAnsi="Helvetica Neue" w:cs="Helvetica Neue" w:hint="eastAsia"/>
                <w:color w:val="000000"/>
                <w:kern w:val="0"/>
                <w:sz w:val="26"/>
                <w:szCs w:val="26"/>
              </w:rPr>
              <w:t>期刊编委。</w:t>
            </w:r>
          </w:p>
          <w:p w14:paraId="1F26BB5C" w14:textId="117AC2DB" w:rsidR="00F34E16" w:rsidRDefault="006B2E0E" w:rsidP="00F34E16">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Helvetica Neue" w:eastAsia="宋体" w:hAnsi="Helvetica Neue" w:cs="Helvetica Neue"/>
                <w:color w:val="000000"/>
                <w:kern w:val="0"/>
                <w:sz w:val="26"/>
                <w:szCs w:val="26"/>
              </w:rPr>
            </w:pPr>
            <w:r>
              <w:rPr>
                <w:rFonts w:ascii="Helvetica Neue" w:eastAsia="宋体" w:hAnsi="Helvetica Neue" w:cs="Helvetica Neue" w:hint="eastAsia"/>
                <w:color w:val="000000"/>
                <w:kern w:val="0"/>
                <w:sz w:val="26"/>
                <w:szCs w:val="26"/>
              </w:rPr>
              <w:t xml:space="preserve"> </w:t>
            </w:r>
            <w:r>
              <w:rPr>
                <w:rFonts w:ascii="Helvetica Neue" w:eastAsia="宋体" w:hAnsi="Helvetica Neue" w:cs="Helvetica Neue"/>
                <w:color w:val="000000"/>
                <w:kern w:val="0"/>
                <w:sz w:val="26"/>
                <w:szCs w:val="26"/>
              </w:rPr>
              <w:t xml:space="preserve">   </w:t>
            </w:r>
            <w:r w:rsidR="00F34E16" w:rsidRPr="00F34E16">
              <w:rPr>
                <w:rFonts w:ascii="Helvetica Neue" w:eastAsia="宋体" w:hAnsi="Helvetica Neue" w:cs="Helvetica Neue"/>
                <w:color w:val="000000"/>
                <w:kern w:val="0"/>
                <w:sz w:val="26"/>
                <w:szCs w:val="26"/>
              </w:rPr>
              <w:t>申请人担任《计算方法》和《大气辐射和遥感》课程的教学，也是《走进大气科学》大型</w:t>
            </w:r>
            <w:r w:rsidR="00F34E16" w:rsidRPr="00F34E16">
              <w:rPr>
                <w:rFonts w:ascii="Helvetica Neue" w:eastAsia="宋体" w:hAnsi="Helvetica Neue" w:cs="Helvetica Neue"/>
                <w:color w:val="000000"/>
                <w:kern w:val="0"/>
                <w:sz w:val="26"/>
                <w:szCs w:val="26"/>
              </w:rPr>
              <w:t>MOOC</w:t>
            </w:r>
            <w:r w:rsidR="00F34E16" w:rsidRPr="00F34E16">
              <w:rPr>
                <w:rFonts w:ascii="Helvetica Neue" w:eastAsia="宋体" w:hAnsi="Helvetica Neue" w:cs="Helvetica Neue"/>
                <w:color w:val="000000"/>
                <w:kern w:val="0"/>
                <w:sz w:val="26"/>
                <w:szCs w:val="26"/>
              </w:rPr>
              <w:t>课程主讲教师之一。</w:t>
            </w:r>
            <w:r w:rsidR="00F34E16">
              <w:rPr>
                <w:rFonts w:ascii="Helvetica Neue" w:eastAsia="宋体" w:hAnsi="Helvetica Neue" w:cs="Helvetica Neue" w:hint="eastAsia"/>
                <w:color w:val="000000"/>
                <w:kern w:val="0"/>
                <w:sz w:val="26"/>
                <w:szCs w:val="26"/>
              </w:rPr>
              <w:t>相关教学成果如下：</w:t>
            </w:r>
          </w:p>
          <w:p w14:paraId="4CC7C7AB" w14:textId="272B0E4A" w:rsidR="00F34E16" w:rsidRDefault="00F34E16" w:rsidP="00F34E16">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Helvetica Neue" w:eastAsia="宋体" w:hAnsi="Helvetica Neue" w:cs="Helvetica Neue"/>
                <w:color w:val="000000"/>
                <w:kern w:val="0"/>
                <w:sz w:val="26"/>
                <w:szCs w:val="26"/>
              </w:rPr>
            </w:pPr>
            <w:r>
              <w:rPr>
                <w:rFonts w:ascii="Helvetica Neue" w:eastAsia="宋体" w:hAnsi="Helvetica Neue" w:cs="Helvetica Neue"/>
                <w:color w:val="000000"/>
                <w:kern w:val="0"/>
                <w:sz w:val="26"/>
                <w:szCs w:val="26"/>
              </w:rPr>
              <w:t xml:space="preserve">1. </w:t>
            </w:r>
            <w:r>
              <w:rPr>
                <w:rFonts w:ascii="Helvetica Neue" w:eastAsia="宋体" w:hAnsi="Helvetica Neue" w:cs="Helvetica Neue"/>
                <w:color w:val="000000"/>
                <w:kern w:val="0"/>
                <w:sz w:val="26"/>
                <w:szCs w:val="26"/>
              </w:rPr>
              <w:t>获得浙江大学教学成果二等奖，</w:t>
            </w:r>
            <w:r>
              <w:rPr>
                <w:rFonts w:ascii="Helvetica Neue" w:eastAsia="宋体" w:hAnsi="Helvetica Neue" w:cs="Helvetica Neue"/>
                <w:color w:val="000000"/>
                <w:kern w:val="0"/>
                <w:sz w:val="26"/>
                <w:szCs w:val="26"/>
              </w:rPr>
              <w:t xml:space="preserve"> “</w:t>
            </w:r>
            <w:r>
              <w:rPr>
                <w:rFonts w:ascii="Helvetica Neue" w:eastAsia="宋体" w:hAnsi="Helvetica Neue" w:cs="Helvetica Neue"/>
                <w:color w:val="000000"/>
                <w:kern w:val="0"/>
                <w:sz w:val="26"/>
                <w:szCs w:val="26"/>
              </w:rPr>
              <w:t>互联网</w:t>
            </w:r>
            <w:r>
              <w:rPr>
                <w:rFonts w:ascii="Helvetica Neue" w:eastAsia="宋体" w:hAnsi="Helvetica Neue" w:cs="Helvetica Neue"/>
                <w:color w:val="000000"/>
                <w:kern w:val="0"/>
                <w:sz w:val="26"/>
                <w:szCs w:val="26"/>
              </w:rPr>
              <w:t>+”</w:t>
            </w:r>
            <w:r>
              <w:rPr>
                <w:rFonts w:ascii="Helvetica Neue" w:eastAsia="宋体" w:hAnsi="Helvetica Neue" w:cs="Helvetica Neue"/>
                <w:color w:val="000000"/>
                <w:kern w:val="0"/>
                <w:sz w:val="26"/>
                <w:szCs w:val="26"/>
              </w:rPr>
              <w:t>驱动下</w:t>
            </w:r>
            <w:r>
              <w:rPr>
                <w:rFonts w:ascii="Helvetica Neue" w:eastAsia="宋体" w:hAnsi="Helvetica Neue" w:cs="Helvetica Neue"/>
                <w:color w:val="000000"/>
                <w:kern w:val="0"/>
                <w:sz w:val="26"/>
                <w:szCs w:val="26"/>
              </w:rPr>
              <w:t>“</w:t>
            </w:r>
            <w:r>
              <w:rPr>
                <w:rFonts w:ascii="Helvetica Neue" w:eastAsia="宋体" w:hAnsi="Helvetica Neue" w:cs="Helvetica Neue"/>
                <w:color w:val="000000"/>
                <w:kern w:val="0"/>
                <w:sz w:val="26"/>
                <w:szCs w:val="26"/>
              </w:rPr>
              <w:t>学实研</w:t>
            </w:r>
            <w:r>
              <w:rPr>
                <w:rFonts w:ascii="Helvetica Neue" w:eastAsia="宋体" w:hAnsi="Helvetica Neue" w:cs="Helvetica Neue"/>
                <w:color w:val="000000"/>
                <w:kern w:val="0"/>
                <w:sz w:val="26"/>
                <w:szCs w:val="26"/>
              </w:rPr>
              <w:t>”</w:t>
            </w:r>
            <w:r>
              <w:rPr>
                <w:rFonts w:ascii="Helvetica Neue" w:eastAsia="宋体" w:hAnsi="Helvetica Neue" w:cs="Helvetica Neue"/>
                <w:color w:val="000000"/>
                <w:kern w:val="0"/>
                <w:sz w:val="26"/>
                <w:szCs w:val="26"/>
              </w:rPr>
              <w:t>贯通的大气科学教学改革和综合创新人才培养新模式</w:t>
            </w:r>
            <w:r>
              <w:rPr>
                <w:rFonts w:ascii="Helvetica Neue" w:eastAsia="宋体" w:hAnsi="Helvetica Neue" w:cs="Helvetica Neue"/>
                <w:color w:val="000000"/>
                <w:kern w:val="0"/>
                <w:sz w:val="26"/>
                <w:szCs w:val="26"/>
              </w:rPr>
              <w:t>,  2021</w:t>
            </w:r>
            <w:r>
              <w:rPr>
                <w:rFonts w:ascii="Helvetica Neue" w:eastAsia="宋体" w:hAnsi="Helvetica Neue" w:cs="Helvetica Neue"/>
                <w:color w:val="000000"/>
                <w:kern w:val="0"/>
                <w:sz w:val="26"/>
                <w:szCs w:val="26"/>
              </w:rPr>
              <w:t>，</w:t>
            </w:r>
            <w:r>
              <w:rPr>
                <w:rFonts w:ascii="Helvetica Neue" w:eastAsia="宋体" w:hAnsi="Helvetica Neue" w:cs="Helvetica Neue"/>
                <w:color w:val="000000"/>
                <w:kern w:val="0"/>
                <w:sz w:val="26"/>
                <w:szCs w:val="26"/>
              </w:rPr>
              <w:t xml:space="preserve">7/10 </w:t>
            </w:r>
            <w:r>
              <w:rPr>
                <w:rFonts w:ascii="Helvetica Neue" w:eastAsia="宋体" w:hAnsi="Helvetica Neue" w:cs="Helvetica Neue"/>
                <w:color w:val="000000"/>
                <w:kern w:val="0"/>
                <w:sz w:val="26"/>
                <w:szCs w:val="26"/>
              </w:rPr>
              <w:t>（承担《大气辐射》和《计算方法》课程的教学改革和人才培养工作）</w:t>
            </w:r>
          </w:p>
          <w:p w14:paraId="2743C855" w14:textId="67788B77" w:rsidR="00F34E16" w:rsidRDefault="00F34E16" w:rsidP="00F34E16">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Helvetica Neue" w:eastAsia="宋体" w:hAnsi="Helvetica Neue" w:cs="Helvetica Neue"/>
                <w:color w:val="000000"/>
                <w:kern w:val="0"/>
                <w:sz w:val="26"/>
                <w:szCs w:val="26"/>
              </w:rPr>
            </w:pPr>
            <w:r>
              <w:rPr>
                <w:rFonts w:ascii="Helvetica Neue" w:eastAsia="宋体" w:hAnsi="Helvetica Neue" w:cs="Helvetica Neue"/>
                <w:color w:val="000000"/>
                <w:kern w:val="0"/>
                <w:sz w:val="26"/>
                <w:szCs w:val="26"/>
              </w:rPr>
              <w:t xml:space="preserve">2. </w:t>
            </w:r>
            <w:r>
              <w:rPr>
                <w:rFonts w:ascii="Helvetica Neue" w:eastAsia="宋体" w:hAnsi="Helvetica Neue" w:cs="Helvetica Neue"/>
                <w:color w:val="000000"/>
                <w:kern w:val="0"/>
                <w:sz w:val="26"/>
                <w:szCs w:val="26"/>
              </w:rPr>
              <w:t>骨干建设面向全国开放的大型网络在线课程《走进大气科学》，服务国家大气科学基础教育，</w:t>
            </w:r>
            <w:r>
              <w:rPr>
                <w:rFonts w:ascii="Helvetica Neue" w:eastAsia="宋体" w:hAnsi="Helvetica Neue" w:cs="Helvetica Neue"/>
                <w:color w:val="000000"/>
                <w:kern w:val="0"/>
                <w:sz w:val="26"/>
                <w:szCs w:val="26"/>
              </w:rPr>
              <w:t>2019-</w:t>
            </w:r>
            <w:r>
              <w:rPr>
                <w:rFonts w:ascii="Helvetica Neue" w:eastAsia="宋体" w:hAnsi="Helvetica Neue" w:cs="Helvetica Neue"/>
                <w:color w:val="000000"/>
                <w:kern w:val="0"/>
                <w:sz w:val="26"/>
                <w:szCs w:val="26"/>
              </w:rPr>
              <w:t>至今，</w:t>
            </w:r>
            <w:r>
              <w:rPr>
                <w:rFonts w:ascii="Helvetica Neue" w:eastAsia="宋体" w:hAnsi="Helvetica Neue" w:cs="Helvetica Neue"/>
                <w:color w:val="000000"/>
                <w:kern w:val="0"/>
                <w:sz w:val="26"/>
                <w:szCs w:val="26"/>
              </w:rPr>
              <w:t>5/6</w:t>
            </w:r>
            <w:r>
              <w:rPr>
                <w:rFonts w:ascii="Helvetica Neue" w:eastAsia="宋体" w:hAnsi="Helvetica Neue" w:cs="Helvetica Neue"/>
                <w:color w:val="000000"/>
                <w:kern w:val="0"/>
                <w:sz w:val="26"/>
                <w:szCs w:val="26"/>
              </w:rPr>
              <w:t>（承担大气辐射的内容讲解）</w:t>
            </w:r>
          </w:p>
          <w:p w14:paraId="6E693D38" w14:textId="168B4B5F" w:rsidR="00F34E16" w:rsidRDefault="00F34E16" w:rsidP="00F34E16">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Helvetica Neue" w:eastAsia="宋体" w:hAnsi="Helvetica Neue" w:cs="Helvetica Neue"/>
                <w:color w:val="000000"/>
                <w:kern w:val="0"/>
                <w:sz w:val="26"/>
                <w:szCs w:val="26"/>
              </w:rPr>
            </w:pPr>
            <w:r>
              <w:rPr>
                <w:rFonts w:ascii="Helvetica Neue" w:eastAsia="宋体" w:hAnsi="Helvetica Neue" w:cs="Helvetica Neue"/>
                <w:color w:val="000000"/>
                <w:kern w:val="0"/>
                <w:sz w:val="26"/>
                <w:szCs w:val="26"/>
              </w:rPr>
              <w:lastRenderedPageBreak/>
              <w:t xml:space="preserve">3. </w:t>
            </w:r>
            <w:r>
              <w:rPr>
                <w:rFonts w:ascii="Helvetica Neue" w:eastAsia="宋体" w:hAnsi="Helvetica Neue" w:cs="Helvetica Neue"/>
                <w:color w:val="000000"/>
                <w:kern w:val="0"/>
                <w:sz w:val="26"/>
                <w:szCs w:val="26"/>
              </w:rPr>
              <w:t>探索和实践教学改革研究，骨干参与浙江省高等教育</w:t>
            </w:r>
            <w:r>
              <w:rPr>
                <w:rFonts w:ascii="Helvetica Neue" w:eastAsia="宋体" w:hAnsi="Helvetica Neue" w:cs="Helvetica Neue"/>
                <w:color w:val="000000"/>
                <w:kern w:val="0"/>
                <w:sz w:val="26"/>
                <w:szCs w:val="26"/>
              </w:rPr>
              <w:t>“</w:t>
            </w:r>
            <w:r>
              <w:rPr>
                <w:rFonts w:ascii="Helvetica Neue" w:eastAsia="宋体" w:hAnsi="Helvetica Neue" w:cs="Helvetica Neue"/>
                <w:color w:val="000000"/>
                <w:kern w:val="0"/>
                <w:sz w:val="26"/>
                <w:szCs w:val="26"/>
              </w:rPr>
              <w:t>十四五</w:t>
            </w:r>
            <w:r>
              <w:rPr>
                <w:rFonts w:ascii="Helvetica Neue" w:eastAsia="宋体" w:hAnsi="Helvetica Neue" w:cs="Helvetica Neue"/>
                <w:color w:val="000000"/>
                <w:kern w:val="0"/>
                <w:sz w:val="26"/>
                <w:szCs w:val="26"/>
              </w:rPr>
              <w:t>”</w:t>
            </w:r>
            <w:r>
              <w:rPr>
                <w:rFonts w:ascii="Helvetica Neue" w:eastAsia="宋体" w:hAnsi="Helvetica Neue" w:cs="Helvetica Neue"/>
                <w:color w:val="000000"/>
                <w:kern w:val="0"/>
                <w:sz w:val="26"/>
                <w:szCs w:val="26"/>
              </w:rPr>
              <w:t>教学改革项目一项，</w:t>
            </w:r>
            <w:r>
              <w:rPr>
                <w:rFonts w:ascii="Helvetica Neue" w:eastAsia="宋体" w:hAnsi="Helvetica Neue" w:cs="Helvetica Neue"/>
                <w:color w:val="000000"/>
                <w:kern w:val="0"/>
                <w:sz w:val="26"/>
                <w:szCs w:val="26"/>
              </w:rPr>
              <w:t>"</w:t>
            </w:r>
            <w:r>
              <w:rPr>
                <w:rFonts w:ascii="Helvetica Neue" w:eastAsia="宋体" w:hAnsi="Helvetica Neue" w:cs="Helvetica Neue"/>
                <w:color w:val="000000"/>
                <w:kern w:val="0"/>
                <w:sz w:val="26"/>
                <w:szCs w:val="26"/>
              </w:rPr>
              <w:t>从教走向学</w:t>
            </w:r>
            <w:r>
              <w:rPr>
                <w:rFonts w:ascii="Helvetica Neue" w:eastAsia="宋体" w:hAnsi="Helvetica Neue" w:cs="Helvetica Neue"/>
                <w:color w:val="000000"/>
                <w:kern w:val="0"/>
                <w:sz w:val="26"/>
                <w:szCs w:val="26"/>
              </w:rPr>
              <w:t>——</w:t>
            </w:r>
            <w:r>
              <w:rPr>
                <w:rFonts w:ascii="Helvetica Neue" w:eastAsia="宋体" w:hAnsi="Helvetica Neue" w:cs="Helvetica Neue"/>
                <w:color w:val="000000"/>
                <w:kern w:val="0"/>
                <w:sz w:val="26"/>
                <w:szCs w:val="26"/>
              </w:rPr>
              <w:t>混合式教学课程融合思政教育的探索与实践</w:t>
            </w:r>
            <w:r>
              <w:rPr>
                <w:rFonts w:ascii="Helvetica Neue" w:eastAsia="宋体" w:hAnsi="Helvetica Neue" w:cs="Helvetica Neue"/>
                <w:color w:val="000000"/>
                <w:kern w:val="0"/>
                <w:sz w:val="26"/>
                <w:szCs w:val="26"/>
              </w:rPr>
              <w:t>"</w:t>
            </w:r>
            <w:r>
              <w:rPr>
                <w:rFonts w:ascii="Helvetica Neue" w:eastAsia="宋体" w:hAnsi="Helvetica Neue" w:cs="Helvetica Neue"/>
                <w:color w:val="000000"/>
                <w:kern w:val="0"/>
                <w:sz w:val="26"/>
                <w:szCs w:val="26"/>
              </w:rPr>
              <w:t>，</w:t>
            </w:r>
            <w:r>
              <w:rPr>
                <w:rFonts w:ascii="Helvetica Neue" w:eastAsia="宋体" w:hAnsi="Helvetica Neue" w:cs="Helvetica Neue"/>
                <w:color w:val="000000"/>
                <w:kern w:val="0"/>
                <w:sz w:val="26"/>
                <w:szCs w:val="26"/>
              </w:rPr>
              <w:t>2022</w:t>
            </w:r>
            <w:r>
              <w:rPr>
                <w:rFonts w:ascii="Helvetica Neue" w:eastAsia="宋体" w:hAnsi="Helvetica Neue" w:cs="Helvetica Neue"/>
                <w:color w:val="000000"/>
                <w:kern w:val="0"/>
                <w:sz w:val="26"/>
                <w:szCs w:val="26"/>
              </w:rPr>
              <w:t>，</w:t>
            </w:r>
            <w:r>
              <w:rPr>
                <w:rFonts w:ascii="Helvetica Neue" w:eastAsia="宋体" w:hAnsi="Helvetica Neue" w:cs="Helvetica Neue"/>
                <w:color w:val="000000"/>
                <w:kern w:val="0"/>
                <w:sz w:val="26"/>
                <w:szCs w:val="26"/>
              </w:rPr>
              <w:t>4/5 (</w:t>
            </w:r>
            <w:r>
              <w:rPr>
                <w:rFonts w:ascii="Helvetica Neue" w:eastAsia="宋体" w:hAnsi="Helvetica Neue" w:cs="Helvetica Neue"/>
                <w:color w:val="000000"/>
                <w:kern w:val="0"/>
                <w:sz w:val="26"/>
                <w:szCs w:val="26"/>
              </w:rPr>
              <w:t>承担大气辐射课程的教学改革研究</w:t>
            </w:r>
            <w:r>
              <w:rPr>
                <w:rFonts w:ascii="Helvetica Neue" w:eastAsia="宋体" w:hAnsi="Helvetica Neue" w:cs="Helvetica Neue"/>
                <w:color w:val="000000"/>
                <w:kern w:val="0"/>
                <w:sz w:val="26"/>
                <w:szCs w:val="26"/>
              </w:rPr>
              <w:t>)</w:t>
            </w:r>
          </w:p>
          <w:p w14:paraId="35BFA964" w14:textId="79992F94" w:rsidR="009C7B6E" w:rsidRPr="00F34E16" w:rsidRDefault="00F34E16" w:rsidP="00F34E16">
            <w:pPr>
              <w:adjustRightInd w:val="0"/>
              <w:snapToGrid w:val="0"/>
              <w:spacing w:line="276" w:lineRule="auto"/>
              <w:rPr>
                <w:rFonts w:ascii="Helvetica Neue" w:eastAsia="宋体" w:hAnsi="Helvetica Neue" w:cs="Helvetica Neue"/>
                <w:color w:val="000000"/>
                <w:kern w:val="0"/>
                <w:sz w:val="26"/>
                <w:szCs w:val="26"/>
              </w:rPr>
            </w:pPr>
            <w:r>
              <w:rPr>
                <w:rFonts w:ascii="Helvetica Neue" w:eastAsia="宋体" w:hAnsi="Helvetica Neue" w:cs="Helvetica Neue"/>
                <w:color w:val="000000"/>
                <w:kern w:val="0"/>
                <w:sz w:val="26"/>
                <w:szCs w:val="26"/>
              </w:rPr>
              <w:t xml:space="preserve">4. </w:t>
            </w:r>
            <w:r>
              <w:rPr>
                <w:rFonts w:ascii="Helvetica Neue" w:eastAsia="宋体" w:hAnsi="Helvetica Neue" w:cs="Helvetica Neue"/>
                <w:color w:val="000000"/>
                <w:kern w:val="0"/>
                <w:sz w:val="26"/>
                <w:szCs w:val="26"/>
              </w:rPr>
              <w:t>获得教育部全国大气科学类专业课程思政示范课程建设团队，</w:t>
            </w:r>
            <w:r>
              <w:rPr>
                <w:rFonts w:ascii="Helvetica Neue" w:eastAsia="宋体" w:hAnsi="Helvetica Neue" w:cs="Helvetica Neue"/>
                <w:color w:val="000000"/>
                <w:kern w:val="0"/>
                <w:sz w:val="26"/>
                <w:szCs w:val="26"/>
              </w:rPr>
              <w:t>2023</w:t>
            </w:r>
            <w:r>
              <w:rPr>
                <w:rFonts w:ascii="Helvetica Neue" w:eastAsia="宋体" w:hAnsi="Helvetica Neue" w:cs="Helvetica Neue"/>
                <w:color w:val="000000"/>
                <w:kern w:val="0"/>
                <w:sz w:val="26"/>
                <w:szCs w:val="26"/>
              </w:rPr>
              <w:t>，</w:t>
            </w:r>
            <w:r>
              <w:rPr>
                <w:rFonts w:ascii="Helvetica Neue" w:eastAsia="宋体" w:hAnsi="Helvetica Neue" w:cs="Helvetica Neue"/>
                <w:color w:val="000000"/>
                <w:kern w:val="0"/>
                <w:sz w:val="26"/>
                <w:szCs w:val="26"/>
              </w:rPr>
              <w:t>4/4</w:t>
            </w:r>
            <w:r>
              <w:rPr>
                <w:rFonts w:ascii="Helvetica Neue" w:eastAsia="宋体" w:hAnsi="Helvetica Neue" w:cs="Helvetica Neue"/>
                <w:color w:val="000000"/>
                <w:kern w:val="0"/>
                <w:sz w:val="26"/>
                <w:szCs w:val="26"/>
              </w:rPr>
              <w:t>（是大气物理和化学课程团队的主要成员）</w:t>
            </w:r>
          </w:p>
        </w:tc>
      </w:tr>
    </w:tbl>
    <w:p w14:paraId="5D2F7515" w14:textId="77777777" w:rsidR="009C7B6E" w:rsidRDefault="009C7B6E">
      <w:pPr>
        <w:snapToGrid w:val="0"/>
        <w:spacing w:line="600" w:lineRule="atLeast"/>
        <w:rPr>
          <w:rFonts w:ascii="仿宋_GB2312" w:eastAsia="仿宋_GB2312" w:hAnsi="宋体"/>
          <w:b/>
          <w:sz w:val="28"/>
        </w:rPr>
      </w:pPr>
    </w:p>
    <w:p w14:paraId="00AB7C0D" w14:textId="77777777" w:rsidR="009C7B6E" w:rsidRDefault="00C12724">
      <w:pPr>
        <w:snapToGrid w:val="0"/>
        <w:spacing w:line="600" w:lineRule="atLeast"/>
        <w:rPr>
          <w:rFonts w:ascii="黑体" w:eastAsia="黑体"/>
          <w:b/>
          <w:szCs w:val="21"/>
        </w:rPr>
      </w:pPr>
      <w:r>
        <w:rPr>
          <w:rFonts w:ascii="仿宋_GB2312" w:eastAsia="仿宋_GB2312" w:hAnsi="宋体" w:hint="eastAsia"/>
          <w:b/>
          <w:sz w:val="28"/>
        </w:rPr>
        <w:t>2.申报项目情况</w:t>
      </w:r>
    </w:p>
    <w:tbl>
      <w:tblPr>
        <w:tblW w:w="84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3"/>
        <w:gridCol w:w="1245"/>
        <w:gridCol w:w="20"/>
        <w:gridCol w:w="1945"/>
        <w:gridCol w:w="1170"/>
        <w:gridCol w:w="1620"/>
        <w:gridCol w:w="75"/>
        <w:gridCol w:w="942"/>
      </w:tblGrid>
      <w:tr w:rsidR="009C7B6E" w14:paraId="16360D73" w14:textId="77777777">
        <w:trPr>
          <w:trHeight w:val="435"/>
        </w:trPr>
        <w:tc>
          <w:tcPr>
            <w:tcW w:w="1443" w:type="dxa"/>
            <w:vAlign w:val="center"/>
          </w:tcPr>
          <w:p w14:paraId="4DC2B4E5" w14:textId="77777777" w:rsidR="009C7B6E" w:rsidRDefault="00C12724">
            <w:pPr>
              <w:jc w:val="center"/>
              <w:rPr>
                <w:rFonts w:ascii="仿宋_GB2312" w:eastAsia="仿宋_GB2312" w:hAnsi="宋体"/>
                <w:sz w:val="24"/>
                <w:szCs w:val="20"/>
              </w:rPr>
            </w:pPr>
            <w:r>
              <w:rPr>
                <w:rFonts w:ascii="仿宋_GB2312" w:eastAsia="仿宋_GB2312" w:hAnsi="宋体" w:hint="eastAsia"/>
                <w:sz w:val="24"/>
                <w:szCs w:val="20"/>
              </w:rPr>
              <w:t>教材名称</w:t>
            </w:r>
          </w:p>
        </w:tc>
        <w:tc>
          <w:tcPr>
            <w:tcW w:w="7017" w:type="dxa"/>
            <w:gridSpan w:val="7"/>
            <w:vAlign w:val="center"/>
          </w:tcPr>
          <w:p w14:paraId="41A29B8B" w14:textId="77777777" w:rsidR="009C7B6E" w:rsidRDefault="00C12724">
            <w:pPr>
              <w:jc w:val="center"/>
              <w:rPr>
                <w:rFonts w:ascii="仿宋_GB2312" w:eastAsia="仿宋_GB2312" w:hAnsi="宋体"/>
                <w:sz w:val="24"/>
                <w:szCs w:val="20"/>
              </w:rPr>
            </w:pPr>
            <w:r>
              <w:rPr>
                <w:rFonts w:ascii="仿宋_GB2312" w:eastAsia="仿宋_GB2312" w:hAnsi="宋体"/>
                <w:sz w:val="24"/>
                <w:szCs w:val="20"/>
              </w:rPr>
              <w:t>初等大气辐射学</w:t>
            </w:r>
          </w:p>
        </w:tc>
      </w:tr>
      <w:tr w:rsidR="009C7B6E" w14:paraId="722A9C51" w14:textId="77777777">
        <w:trPr>
          <w:trHeight w:val="594"/>
        </w:trPr>
        <w:tc>
          <w:tcPr>
            <w:tcW w:w="1443" w:type="dxa"/>
            <w:vAlign w:val="center"/>
          </w:tcPr>
          <w:p w14:paraId="32AEA21C" w14:textId="77777777" w:rsidR="009C7B6E" w:rsidRDefault="00C12724">
            <w:pPr>
              <w:jc w:val="center"/>
              <w:rPr>
                <w:rFonts w:ascii="仿宋_GB2312" w:eastAsia="仿宋_GB2312" w:hAnsi="宋体"/>
                <w:sz w:val="24"/>
                <w:szCs w:val="20"/>
              </w:rPr>
            </w:pPr>
            <w:r>
              <w:rPr>
                <w:rFonts w:ascii="仿宋_GB2312" w:eastAsia="仿宋_GB2312" w:hAnsi="宋体" w:hint="eastAsia"/>
                <w:sz w:val="24"/>
                <w:szCs w:val="20"/>
              </w:rPr>
              <w:t>适用专业</w:t>
            </w:r>
          </w:p>
          <w:p w14:paraId="708DE1E3" w14:textId="77777777" w:rsidR="009C7B6E" w:rsidRDefault="00C12724">
            <w:pPr>
              <w:jc w:val="center"/>
              <w:rPr>
                <w:rFonts w:ascii="仿宋_GB2312" w:eastAsia="仿宋_GB2312" w:hAnsi="宋体"/>
                <w:sz w:val="24"/>
                <w:szCs w:val="20"/>
              </w:rPr>
            </w:pPr>
            <w:r>
              <w:rPr>
                <w:rFonts w:ascii="仿宋_GB2312" w:eastAsia="仿宋_GB2312" w:hAnsi="宋体" w:hint="eastAsia"/>
                <w:sz w:val="24"/>
                <w:szCs w:val="20"/>
              </w:rPr>
              <w:t>（专业类）</w:t>
            </w:r>
          </w:p>
        </w:tc>
        <w:tc>
          <w:tcPr>
            <w:tcW w:w="7017" w:type="dxa"/>
            <w:gridSpan w:val="7"/>
            <w:vAlign w:val="center"/>
          </w:tcPr>
          <w:p w14:paraId="0E1FB9E1" w14:textId="00ABD8FF" w:rsidR="009C7B6E" w:rsidRDefault="00C12724">
            <w:pPr>
              <w:jc w:val="center"/>
              <w:rPr>
                <w:rFonts w:ascii="仿宋_GB2312" w:eastAsia="仿宋_GB2312" w:hAnsi="宋体"/>
                <w:sz w:val="24"/>
                <w:szCs w:val="20"/>
              </w:rPr>
            </w:pPr>
            <w:r>
              <w:rPr>
                <w:rFonts w:ascii="仿宋_GB2312" w:eastAsia="仿宋_GB2312" w:hAnsi="宋体"/>
                <w:sz w:val="24"/>
                <w:szCs w:val="20"/>
              </w:rPr>
              <w:t>大气科学，地球科学</w:t>
            </w:r>
            <w:r w:rsidR="008179A4">
              <w:rPr>
                <w:rFonts w:ascii="仿宋_GB2312" w:eastAsia="仿宋_GB2312" w:hAnsi="宋体" w:hint="eastAsia"/>
                <w:sz w:val="24"/>
                <w:szCs w:val="20"/>
              </w:rPr>
              <w:t>，环境科学</w:t>
            </w:r>
          </w:p>
        </w:tc>
      </w:tr>
      <w:tr w:rsidR="009C7B6E" w14:paraId="0AAFB532" w14:textId="77777777">
        <w:trPr>
          <w:trHeight w:val="480"/>
        </w:trPr>
        <w:tc>
          <w:tcPr>
            <w:tcW w:w="1443" w:type="dxa"/>
            <w:vAlign w:val="center"/>
          </w:tcPr>
          <w:p w14:paraId="67BBB660" w14:textId="77777777" w:rsidR="009C7B6E" w:rsidRDefault="00C12724">
            <w:pPr>
              <w:jc w:val="center"/>
              <w:rPr>
                <w:rFonts w:ascii="仿宋_GB2312" w:eastAsia="仿宋_GB2312" w:hAnsi="宋体"/>
                <w:sz w:val="24"/>
                <w:szCs w:val="20"/>
              </w:rPr>
            </w:pPr>
            <w:r>
              <w:rPr>
                <w:rFonts w:ascii="仿宋_GB2312" w:eastAsia="仿宋_GB2312" w:hAnsi="宋体" w:hint="eastAsia"/>
                <w:sz w:val="24"/>
                <w:szCs w:val="20"/>
              </w:rPr>
              <w:t>适用课程</w:t>
            </w:r>
          </w:p>
        </w:tc>
        <w:tc>
          <w:tcPr>
            <w:tcW w:w="4380" w:type="dxa"/>
            <w:gridSpan w:val="4"/>
            <w:vAlign w:val="center"/>
          </w:tcPr>
          <w:p w14:paraId="275070E5" w14:textId="77777777" w:rsidR="009C7B6E" w:rsidRDefault="00C12724">
            <w:pPr>
              <w:jc w:val="center"/>
              <w:rPr>
                <w:rFonts w:ascii="仿宋_GB2312" w:eastAsia="仿宋_GB2312" w:hAnsi="宋体"/>
                <w:sz w:val="24"/>
                <w:szCs w:val="20"/>
              </w:rPr>
            </w:pPr>
            <w:r>
              <w:rPr>
                <w:rFonts w:ascii="仿宋_GB2312" w:eastAsia="仿宋_GB2312" w:hAnsi="宋体"/>
                <w:sz w:val="24"/>
                <w:szCs w:val="20"/>
              </w:rPr>
              <w:t>大气辐射</w:t>
            </w:r>
          </w:p>
        </w:tc>
        <w:tc>
          <w:tcPr>
            <w:tcW w:w="1620" w:type="dxa"/>
            <w:vAlign w:val="center"/>
          </w:tcPr>
          <w:p w14:paraId="5407C9DF" w14:textId="77777777" w:rsidR="009C7B6E" w:rsidRDefault="00C12724">
            <w:pPr>
              <w:jc w:val="center"/>
              <w:rPr>
                <w:rFonts w:ascii="仿宋_GB2312" w:eastAsia="仿宋_GB2312" w:hAnsi="宋体"/>
                <w:sz w:val="24"/>
                <w:szCs w:val="20"/>
              </w:rPr>
            </w:pPr>
            <w:r>
              <w:rPr>
                <w:rFonts w:ascii="仿宋_GB2312" w:eastAsia="仿宋_GB2312" w:hAnsi="宋体" w:hint="eastAsia"/>
                <w:sz w:val="24"/>
                <w:szCs w:val="20"/>
              </w:rPr>
              <w:t>主编是否讲授过该课程两轮以上</w:t>
            </w:r>
          </w:p>
        </w:tc>
        <w:tc>
          <w:tcPr>
            <w:tcW w:w="1017" w:type="dxa"/>
            <w:gridSpan w:val="2"/>
            <w:vAlign w:val="center"/>
          </w:tcPr>
          <w:p w14:paraId="49D85132" w14:textId="77777777" w:rsidR="009C7B6E" w:rsidRDefault="00C12724">
            <w:pPr>
              <w:jc w:val="center"/>
              <w:rPr>
                <w:rFonts w:ascii="仿宋_GB2312" w:eastAsia="仿宋_GB2312" w:hAnsi="宋体"/>
                <w:sz w:val="24"/>
                <w:szCs w:val="20"/>
              </w:rPr>
            </w:pPr>
            <w:r>
              <w:rPr>
                <w:rFonts w:ascii="仿宋_GB2312" w:eastAsia="仿宋_GB2312" w:hAnsi="宋体"/>
                <w:sz w:val="24"/>
                <w:szCs w:val="20"/>
              </w:rPr>
              <w:t>是</w:t>
            </w:r>
          </w:p>
        </w:tc>
      </w:tr>
      <w:tr w:rsidR="009C7B6E" w14:paraId="3A78B4C1" w14:textId="77777777">
        <w:trPr>
          <w:trHeight w:val="480"/>
        </w:trPr>
        <w:tc>
          <w:tcPr>
            <w:tcW w:w="1443" w:type="dxa"/>
            <w:vAlign w:val="center"/>
          </w:tcPr>
          <w:p w14:paraId="11C70453" w14:textId="77777777" w:rsidR="009C7B6E" w:rsidRDefault="00C12724">
            <w:pPr>
              <w:jc w:val="center"/>
              <w:rPr>
                <w:rFonts w:ascii="仿宋_GB2312" w:eastAsia="仿宋_GB2312" w:hAnsi="宋体"/>
                <w:sz w:val="24"/>
                <w:szCs w:val="20"/>
              </w:rPr>
            </w:pPr>
            <w:r>
              <w:rPr>
                <w:rFonts w:ascii="仿宋_GB2312" w:eastAsia="仿宋_GB2312" w:hAnsi="宋体" w:hint="eastAsia"/>
                <w:sz w:val="24"/>
                <w:szCs w:val="20"/>
              </w:rPr>
              <w:t>教材类型</w:t>
            </w:r>
          </w:p>
        </w:tc>
        <w:tc>
          <w:tcPr>
            <w:tcW w:w="7017" w:type="dxa"/>
            <w:gridSpan w:val="7"/>
            <w:vAlign w:val="center"/>
          </w:tcPr>
          <w:p w14:paraId="1AFDB0BB" w14:textId="77777777" w:rsidR="009C7B6E" w:rsidRDefault="00C12724">
            <w:pPr>
              <w:spacing w:line="480" w:lineRule="exact"/>
              <w:jc w:val="left"/>
              <w:rPr>
                <w:rFonts w:ascii="仿宋_GB2312" w:eastAsia="仿宋_GB2312" w:hAnsi="宋体"/>
                <w:sz w:val="24"/>
                <w:szCs w:val="20"/>
              </w:rPr>
            </w:pPr>
            <w:r>
              <w:rPr>
                <w:rFonts w:ascii="仿宋_GB2312" w:eastAsia="仿宋_GB2312" w:hAnsi="宋体" w:hint="eastAsia"/>
                <w:sz w:val="24"/>
                <w:szCs w:val="20"/>
              </w:rPr>
              <w:sym w:font="Wingdings 2" w:char="00A3"/>
            </w:r>
            <w:r>
              <w:rPr>
                <w:rFonts w:ascii="仿宋_GB2312" w:eastAsia="仿宋_GB2312" w:hAnsi="宋体" w:hint="eastAsia"/>
                <w:sz w:val="24"/>
                <w:szCs w:val="20"/>
              </w:rPr>
              <w:t xml:space="preserve">基础课程教材            □通识课程教材 </w:t>
            </w:r>
          </w:p>
          <w:p w14:paraId="1171C1D7" w14:textId="77777777" w:rsidR="009C7B6E" w:rsidRDefault="00C12724">
            <w:pPr>
              <w:spacing w:line="480" w:lineRule="exact"/>
              <w:jc w:val="left"/>
              <w:rPr>
                <w:rFonts w:ascii="仿宋_GB2312" w:eastAsia="仿宋_GB2312" w:hAnsi="宋体"/>
                <w:sz w:val="24"/>
                <w:szCs w:val="20"/>
              </w:rPr>
            </w:pPr>
            <w:r>
              <w:rPr>
                <w:rFonts w:ascii="仿宋_GB2312" w:eastAsia="仿宋_GB2312" w:hAnsi="宋体" w:hint="eastAsia"/>
                <w:sz w:val="24"/>
                <w:szCs w:val="20"/>
              </w:rPr>
              <w:sym w:font="Wingdings 2" w:char="0052"/>
            </w:r>
            <w:r>
              <w:rPr>
                <w:rFonts w:ascii="仿宋_GB2312" w:eastAsia="仿宋_GB2312" w:hAnsi="宋体" w:hint="eastAsia"/>
                <w:sz w:val="24"/>
                <w:szCs w:val="20"/>
              </w:rPr>
              <w:t xml:space="preserve">专业课程教材            □创新创业类课程教材 </w:t>
            </w:r>
          </w:p>
          <w:p w14:paraId="542608A8" w14:textId="77777777" w:rsidR="009C7B6E" w:rsidRDefault="00C12724">
            <w:pPr>
              <w:spacing w:line="480" w:lineRule="exact"/>
              <w:jc w:val="left"/>
              <w:rPr>
                <w:rFonts w:ascii="仿宋_GB2312" w:eastAsia="仿宋_GB2312" w:hAnsi="宋体"/>
                <w:sz w:val="24"/>
                <w:szCs w:val="20"/>
              </w:rPr>
            </w:pPr>
            <w:r>
              <w:rPr>
                <w:rFonts w:ascii="仿宋_GB2312" w:eastAsia="仿宋_GB2312" w:hAnsi="宋体" w:hint="eastAsia"/>
                <w:sz w:val="24"/>
                <w:szCs w:val="20"/>
              </w:rPr>
              <w:t xml:space="preserve">□数字教材      </w:t>
            </w:r>
            <w:r>
              <w:rPr>
                <w:rFonts w:ascii="仿宋_GB2312" w:eastAsia="仿宋_GB2312" w:hAnsi="宋体"/>
                <w:sz w:val="24"/>
                <w:szCs w:val="20"/>
              </w:rPr>
              <w:t xml:space="preserve">          </w:t>
            </w:r>
            <w:r>
              <w:rPr>
                <w:rFonts w:ascii="仿宋_GB2312" w:eastAsia="仿宋_GB2312" w:hAnsi="宋体" w:hint="eastAsia"/>
                <w:sz w:val="24"/>
                <w:szCs w:val="20"/>
              </w:rPr>
              <w:t xml:space="preserve">□系列教材                </w:t>
            </w:r>
          </w:p>
          <w:p w14:paraId="5226EDAC" w14:textId="77777777" w:rsidR="009C7B6E" w:rsidRDefault="00C12724">
            <w:pPr>
              <w:spacing w:line="480" w:lineRule="exact"/>
              <w:jc w:val="left"/>
              <w:rPr>
                <w:rFonts w:ascii="仿宋_GB2312" w:eastAsia="仿宋_GB2312" w:hAnsi="宋体"/>
                <w:sz w:val="24"/>
                <w:szCs w:val="20"/>
              </w:rPr>
            </w:pPr>
            <w:r>
              <w:rPr>
                <w:rFonts w:ascii="仿宋_GB2312" w:eastAsia="仿宋_GB2312" w:hAnsi="宋体" w:hint="eastAsia"/>
                <w:sz w:val="24"/>
                <w:szCs w:val="20"/>
              </w:rPr>
              <w:t>□其他教材</w:t>
            </w:r>
            <w:r>
              <w:rPr>
                <w:rFonts w:ascii="仿宋_GB2312" w:eastAsia="仿宋_GB2312" w:hAnsi="宋体" w:hint="eastAsia"/>
                <w:sz w:val="24"/>
                <w:szCs w:val="20"/>
                <w:u w:val="single"/>
              </w:rPr>
              <w:t xml:space="preserve">           </w:t>
            </w:r>
            <w:r>
              <w:rPr>
                <w:rFonts w:ascii="仿宋_GB2312" w:eastAsia="仿宋_GB2312" w:hAnsi="宋体" w:hint="eastAsia"/>
                <w:sz w:val="24"/>
                <w:szCs w:val="20"/>
              </w:rPr>
              <w:t xml:space="preserve">               </w:t>
            </w:r>
          </w:p>
        </w:tc>
      </w:tr>
      <w:tr w:rsidR="009C7B6E" w14:paraId="7C1DD9EC" w14:textId="77777777">
        <w:trPr>
          <w:trHeight w:val="450"/>
        </w:trPr>
        <w:tc>
          <w:tcPr>
            <w:tcW w:w="1443" w:type="dxa"/>
            <w:vAlign w:val="center"/>
          </w:tcPr>
          <w:p w14:paraId="43BB1EB7" w14:textId="77777777" w:rsidR="009C7B6E" w:rsidRDefault="00C12724">
            <w:pPr>
              <w:jc w:val="center"/>
              <w:rPr>
                <w:rFonts w:ascii="仿宋_GB2312" w:eastAsia="仿宋_GB2312" w:hAnsi="宋体"/>
                <w:sz w:val="24"/>
                <w:szCs w:val="20"/>
              </w:rPr>
            </w:pPr>
            <w:r>
              <w:rPr>
                <w:rFonts w:ascii="仿宋_GB2312" w:eastAsia="仿宋_GB2312" w:hAnsi="宋体" w:hint="eastAsia"/>
                <w:sz w:val="24"/>
                <w:szCs w:val="20"/>
              </w:rPr>
              <w:t>字数（万字）</w:t>
            </w:r>
          </w:p>
        </w:tc>
        <w:tc>
          <w:tcPr>
            <w:tcW w:w="1245" w:type="dxa"/>
            <w:vAlign w:val="center"/>
          </w:tcPr>
          <w:p w14:paraId="7C961AB5" w14:textId="68B58CAE" w:rsidR="009C7B6E" w:rsidRDefault="00850D74">
            <w:pPr>
              <w:jc w:val="center"/>
              <w:rPr>
                <w:rFonts w:ascii="仿宋_GB2312" w:eastAsia="仿宋_GB2312" w:hAnsi="宋体"/>
                <w:sz w:val="24"/>
                <w:szCs w:val="20"/>
              </w:rPr>
            </w:pPr>
            <w:r>
              <w:rPr>
                <w:rFonts w:ascii="仿宋_GB2312" w:eastAsia="仿宋_GB2312" w:hAnsi="宋体"/>
                <w:sz w:val="24"/>
                <w:szCs w:val="20"/>
              </w:rPr>
              <w:t>5</w:t>
            </w:r>
            <w:r>
              <w:rPr>
                <w:rFonts w:ascii="仿宋_GB2312" w:eastAsia="仿宋_GB2312" w:hAnsi="宋体" w:hint="eastAsia"/>
                <w:sz w:val="24"/>
                <w:szCs w:val="20"/>
              </w:rPr>
              <w:t>万字</w:t>
            </w:r>
          </w:p>
        </w:tc>
        <w:tc>
          <w:tcPr>
            <w:tcW w:w="1965" w:type="dxa"/>
            <w:gridSpan w:val="2"/>
            <w:vAlign w:val="center"/>
          </w:tcPr>
          <w:p w14:paraId="258B95DB" w14:textId="77777777" w:rsidR="009C7B6E" w:rsidRDefault="00C12724">
            <w:pPr>
              <w:jc w:val="center"/>
              <w:rPr>
                <w:rFonts w:ascii="仿宋_GB2312" w:eastAsia="仿宋_GB2312" w:hAnsi="宋体"/>
                <w:sz w:val="24"/>
                <w:szCs w:val="20"/>
              </w:rPr>
            </w:pPr>
            <w:r>
              <w:rPr>
                <w:rFonts w:ascii="仿宋_GB2312" w:eastAsia="仿宋_GB2312" w:hAnsi="宋体" w:hint="eastAsia"/>
                <w:sz w:val="24"/>
                <w:szCs w:val="20"/>
              </w:rPr>
              <w:t>计划交稿时间</w:t>
            </w:r>
          </w:p>
        </w:tc>
        <w:tc>
          <w:tcPr>
            <w:tcW w:w="1170" w:type="dxa"/>
            <w:vAlign w:val="center"/>
          </w:tcPr>
          <w:p w14:paraId="7700AF06" w14:textId="10EA2F7E" w:rsidR="009C7B6E" w:rsidRDefault="00850D74">
            <w:pPr>
              <w:jc w:val="center"/>
              <w:rPr>
                <w:rFonts w:ascii="仿宋_GB2312" w:eastAsia="仿宋_GB2312" w:hAnsi="宋体"/>
                <w:sz w:val="24"/>
                <w:szCs w:val="20"/>
              </w:rPr>
            </w:pPr>
            <w:r>
              <w:rPr>
                <w:rFonts w:ascii="仿宋_GB2312" w:eastAsia="仿宋_GB2312" w:hAnsi="宋体"/>
                <w:sz w:val="24"/>
                <w:szCs w:val="20"/>
              </w:rPr>
              <w:t>2024.10</w:t>
            </w:r>
          </w:p>
        </w:tc>
        <w:tc>
          <w:tcPr>
            <w:tcW w:w="1695" w:type="dxa"/>
            <w:gridSpan w:val="2"/>
            <w:vAlign w:val="center"/>
          </w:tcPr>
          <w:p w14:paraId="7047696B" w14:textId="77777777" w:rsidR="009C7B6E" w:rsidRDefault="00C12724">
            <w:pPr>
              <w:jc w:val="center"/>
              <w:rPr>
                <w:rFonts w:ascii="仿宋_GB2312" w:eastAsia="仿宋_GB2312" w:hAnsi="宋体"/>
                <w:sz w:val="24"/>
                <w:szCs w:val="20"/>
              </w:rPr>
            </w:pPr>
            <w:r>
              <w:rPr>
                <w:rFonts w:ascii="仿宋_GB2312" w:eastAsia="仿宋_GB2312" w:hAnsi="宋体" w:hint="eastAsia"/>
                <w:sz w:val="24"/>
                <w:szCs w:val="20"/>
              </w:rPr>
              <w:t>计划出版时间</w:t>
            </w:r>
          </w:p>
        </w:tc>
        <w:tc>
          <w:tcPr>
            <w:tcW w:w="942" w:type="dxa"/>
            <w:vAlign w:val="center"/>
          </w:tcPr>
          <w:p w14:paraId="7EA431F7" w14:textId="11B7CBE2" w:rsidR="009C7B6E" w:rsidRDefault="00850D74">
            <w:pPr>
              <w:jc w:val="center"/>
              <w:rPr>
                <w:rFonts w:ascii="仿宋_GB2312" w:eastAsia="仿宋_GB2312" w:hAnsi="宋体"/>
                <w:sz w:val="24"/>
                <w:szCs w:val="20"/>
              </w:rPr>
            </w:pPr>
            <w:r>
              <w:rPr>
                <w:rFonts w:ascii="仿宋_GB2312" w:eastAsia="仿宋_GB2312" w:hAnsi="宋体"/>
                <w:sz w:val="24"/>
                <w:szCs w:val="20"/>
              </w:rPr>
              <w:t>2024</w:t>
            </w:r>
            <w:r>
              <w:rPr>
                <w:rFonts w:ascii="仿宋_GB2312" w:eastAsia="仿宋_GB2312" w:hAnsi="宋体" w:hint="eastAsia"/>
                <w:sz w:val="24"/>
                <w:szCs w:val="20"/>
              </w:rPr>
              <w:t>．1</w:t>
            </w:r>
            <w:r>
              <w:rPr>
                <w:rFonts w:ascii="仿宋_GB2312" w:eastAsia="仿宋_GB2312" w:hAnsi="宋体"/>
                <w:sz w:val="24"/>
                <w:szCs w:val="20"/>
              </w:rPr>
              <w:t>2</w:t>
            </w:r>
          </w:p>
        </w:tc>
      </w:tr>
      <w:tr w:rsidR="009C7B6E" w14:paraId="55B46AAF" w14:textId="77777777">
        <w:trPr>
          <w:trHeight w:val="450"/>
        </w:trPr>
        <w:tc>
          <w:tcPr>
            <w:tcW w:w="1443" w:type="dxa"/>
            <w:vAlign w:val="center"/>
          </w:tcPr>
          <w:p w14:paraId="203E230E" w14:textId="77777777" w:rsidR="009C7B6E" w:rsidRDefault="00C12724">
            <w:pPr>
              <w:jc w:val="center"/>
              <w:rPr>
                <w:rFonts w:ascii="仿宋_GB2312" w:eastAsia="仿宋_GB2312" w:hAnsi="宋体"/>
                <w:sz w:val="24"/>
                <w:szCs w:val="20"/>
              </w:rPr>
            </w:pPr>
            <w:r>
              <w:rPr>
                <w:rFonts w:ascii="仿宋_GB2312" w:eastAsia="仿宋_GB2312" w:hAnsi="宋体" w:hint="eastAsia"/>
                <w:sz w:val="24"/>
                <w:szCs w:val="20"/>
              </w:rPr>
              <w:t>拟出版单位</w:t>
            </w:r>
          </w:p>
        </w:tc>
        <w:tc>
          <w:tcPr>
            <w:tcW w:w="3210" w:type="dxa"/>
            <w:gridSpan w:val="3"/>
            <w:vAlign w:val="center"/>
          </w:tcPr>
          <w:p w14:paraId="0AD38E5B" w14:textId="77777777" w:rsidR="009C7B6E" w:rsidRDefault="009C7B6E">
            <w:pPr>
              <w:jc w:val="center"/>
              <w:rPr>
                <w:rFonts w:ascii="仿宋_GB2312" w:eastAsia="仿宋_GB2312" w:hAnsi="宋体"/>
                <w:sz w:val="24"/>
                <w:szCs w:val="20"/>
              </w:rPr>
            </w:pPr>
          </w:p>
        </w:tc>
        <w:tc>
          <w:tcPr>
            <w:tcW w:w="2865" w:type="dxa"/>
            <w:gridSpan w:val="3"/>
            <w:vAlign w:val="center"/>
          </w:tcPr>
          <w:p w14:paraId="7108EA5C" w14:textId="77777777" w:rsidR="009C7B6E" w:rsidRDefault="00C12724">
            <w:pPr>
              <w:jc w:val="center"/>
              <w:rPr>
                <w:rFonts w:ascii="仿宋_GB2312" w:eastAsia="仿宋_GB2312" w:hAnsi="宋体"/>
                <w:sz w:val="24"/>
                <w:szCs w:val="20"/>
              </w:rPr>
            </w:pPr>
            <w:r>
              <w:rPr>
                <w:rFonts w:ascii="仿宋_GB2312" w:eastAsia="仿宋_GB2312" w:hAnsi="宋体" w:hint="eastAsia"/>
                <w:sz w:val="24"/>
                <w:szCs w:val="20"/>
              </w:rPr>
              <w:t>是否已签署出版合同</w:t>
            </w:r>
          </w:p>
        </w:tc>
        <w:tc>
          <w:tcPr>
            <w:tcW w:w="942" w:type="dxa"/>
            <w:vAlign w:val="center"/>
          </w:tcPr>
          <w:p w14:paraId="7E13B930" w14:textId="2700902F" w:rsidR="009C7B6E" w:rsidRDefault="00071919">
            <w:pPr>
              <w:jc w:val="center"/>
              <w:rPr>
                <w:rFonts w:ascii="仿宋_GB2312" w:eastAsia="仿宋_GB2312" w:hAnsi="宋体"/>
                <w:sz w:val="24"/>
                <w:szCs w:val="20"/>
              </w:rPr>
            </w:pPr>
            <w:r>
              <w:rPr>
                <w:rFonts w:ascii="仿宋_GB2312" w:eastAsia="仿宋_GB2312" w:hAnsi="宋体" w:hint="eastAsia"/>
                <w:sz w:val="24"/>
                <w:szCs w:val="20"/>
              </w:rPr>
              <w:t>否</w:t>
            </w:r>
          </w:p>
        </w:tc>
      </w:tr>
      <w:tr w:rsidR="009C7B6E" w14:paraId="646A5F26" w14:textId="77777777">
        <w:trPr>
          <w:trHeight w:val="450"/>
        </w:trPr>
        <w:tc>
          <w:tcPr>
            <w:tcW w:w="1443" w:type="dxa"/>
            <w:vMerge w:val="restart"/>
            <w:vAlign w:val="center"/>
          </w:tcPr>
          <w:p w14:paraId="056DAC58" w14:textId="77777777" w:rsidR="009C7B6E" w:rsidRDefault="00C12724">
            <w:pPr>
              <w:jc w:val="center"/>
              <w:rPr>
                <w:rFonts w:ascii="仿宋_GB2312" w:eastAsia="仿宋_GB2312" w:hAnsi="宋体"/>
                <w:sz w:val="24"/>
                <w:szCs w:val="20"/>
              </w:rPr>
            </w:pPr>
            <w:r>
              <w:rPr>
                <w:rFonts w:ascii="仿宋_GB2312" w:eastAsia="仿宋_GB2312" w:hAnsi="宋体" w:hint="eastAsia"/>
                <w:sz w:val="24"/>
                <w:szCs w:val="20"/>
              </w:rPr>
              <w:t>数字教材</w:t>
            </w:r>
          </w:p>
          <w:p w14:paraId="5B796D9B" w14:textId="77777777" w:rsidR="009C7B6E" w:rsidRDefault="00C12724">
            <w:pPr>
              <w:jc w:val="center"/>
              <w:rPr>
                <w:rFonts w:ascii="仿宋_GB2312" w:eastAsia="仿宋_GB2312" w:hAnsi="宋体"/>
                <w:sz w:val="24"/>
                <w:szCs w:val="20"/>
              </w:rPr>
            </w:pPr>
            <w:r>
              <w:rPr>
                <w:rFonts w:ascii="仿宋_GB2312" w:eastAsia="仿宋_GB2312" w:hAnsi="宋体" w:hint="eastAsia"/>
                <w:sz w:val="24"/>
                <w:szCs w:val="20"/>
              </w:rPr>
              <w:t>请填写</w:t>
            </w:r>
          </w:p>
        </w:tc>
        <w:tc>
          <w:tcPr>
            <w:tcW w:w="1265" w:type="dxa"/>
            <w:gridSpan w:val="2"/>
            <w:vAlign w:val="center"/>
          </w:tcPr>
          <w:p w14:paraId="5C6EB1A4" w14:textId="77777777" w:rsidR="009C7B6E" w:rsidRDefault="00C12724">
            <w:pPr>
              <w:jc w:val="center"/>
              <w:rPr>
                <w:rFonts w:ascii="仿宋_GB2312" w:eastAsia="仿宋_GB2312" w:hAnsi="宋体"/>
                <w:sz w:val="24"/>
                <w:szCs w:val="20"/>
              </w:rPr>
            </w:pPr>
            <w:r>
              <w:rPr>
                <w:rFonts w:ascii="仿宋_GB2312" w:eastAsia="仿宋_GB2312" w:hAnsi="宋体" w:hint="eastAsia"/>
                <w:sz w:val="24"/>
                <w:szCs w:val="20"/>
              </w:rPr>
              <w:t>数字资源类型</w:t>
            </w:r>
          </w:p>
        </w:tc>
        <w:tc>
          <w:tcPr>
            <w:tcW w:w="5752" w:type="dxa"/>
            <w:gridSpan w:val="5"/>
            <w:vAlign w:val="center"/>
          </w:tcPr>
          <w:p w14:paraId="1DA1D4B8" w14:textId="77777777" w:rsidR="009C7B6E" w:rsidRDefault="00C12724">
            <w:pPr>
              <w:jc w:val="center"/>
              <w:rPr>
                <w:rFonts w:ascii="仿宋_GB2312" w:eastAsia="仿宋_GB2312" w:hAnsi="宋体"/>
                <w:sz w:val="24"/>
                <w:szCs w:val="20"/>
              </w:rPr>
            </w:pPr>
            <w:r>
              <w:rPr>
                <w:rFonts w:eastAsia="仿宋_GB2312"/>
                <w:sz w:val="24"/>
              </w:rPr>
              <w:t>□</w:t>
            </w:r>
            <w:r>
              <w:rPr>
                <w:rFonts w:eastAsia="仿宋_GB2312"/>
                <w:sz w:val="24"/>
              </w:rPr>
              <w:t>在线课程</w:t>
            </w:r>
            <w:r>
              <w:rPr>
                <w:rFonts w:eastAsia="仿宋_GB2312"/>
                <w:sz w:val="24"/>
              </w:rPr>
              <w:t xml:space="preserve">  □</w:t>
            </w:r>
            <w:r>
              <w:rPr>
                <w:rFonts w:eastAsia="仿宋_GB2312"/>
                <w:sz w:val="24"/>
              </w:rPr>
              <w:t>视频</w:t>
            </w:r>
            <w:r>
              <w:rPr>
                <w:rFonts w:eastAsia="仿宋_GB2312"/>
                <w:sz w:val="24"/>
              </w:rPr>
              <w:t xml:space="preserve"> □</w:t>
            </w:r>
            <w:r>
              <w:rPr>
                <w:rFonts w:eastAsia="仿宋_GB2312"/>
                <w:sz w:val="24"/>
              </w:rPr>
              <w:t>动画</w:t>
            </w:r>
            <w:r>
              <w:rPr>
                <w:rFonts w:eastAsia="仿宋_GB2312"/>
                <w:sz w:val="24"/>
              </w:rPr>
              <w:t xml:space="preserve"> □</w:t>
            </w:r>
            <w:r>
              <w:rPr>
                <w:rFonts w:eastAsia="仿宋_GB2312"/>
                <w:sz w:val="24"/>
              </w:rPr>
              <w:t>音频</w:t>
            </w:r>
            <w:r>
              <w:rPr>
                <w:rFonts w:eastAsia="仿宋_GB2312"/>
                <w:sz w:val="24"/>
              </w:rPr>
              <w:t xml:space="preserve">  □</w:t>
            </w:r>
            <w:r>
              <w:rPr>
                <w:rFonts w:eastAsia="仿宋_GB2312"/>
                <w:sz w:val="24"/>
              </w:rPr>
              <w:t>其他</w:t>
            </w:r>
            <w:r>
              <w:rPr>
                <w:rFonts w:eastAsia="仿宋_GB2312"/>
                <w:sz w:val="24"/>
              </w:rPr>
              <w:t xml:space="preserve"> </w:t>
            </w:r>
          </w:p>
        </w:tc>
      </w:tr>
      <w:tr w:rsidR="009C7B6E" w14:paraId="34EBDA60" w14:textId="77777777">
        <w:trPr>
          <w:trHeight w:val="450"/>
        </w:trPr>
        <w:tc>
          <w:tcPr>
            <w:tcW w:w="1443" w:type="dxa"/>
            <w:vMerge/>
            <w:vAlign w:val="center"/>
          </w:tcPr>
          <w:p w14:paraId="5FD11982" w14:textId="77777777" w:rsidR="009C7B6E" w:rsidRDefault="009C7B6E">
            <w:pPr>
              <w:jc w:val="center"/>
              <w:rPr>
                <w:rFonts w:ascii="仿宋_GB2312" w:eastAsia="仿宋_GB2312" w:hAnsi="宋体"/>
                <w:sz w:val="24"/>
                <w:szCs w:val="20"/>
              </w:rPr>
            </w:pPr>
          </w:p>
        </w:tc>
        <w:tc>
          <w:tcPr>
            <w:tcW w:w="1265" w:type="dxa"/>
            <w:gridSpan w:val="2"/>
            <w:vAlign w:val="center"/>
          </w:tcPr>
          <w:p w14:paraId="73CC6EDC" w14:textId="77777777" w:rsidR="009C7B6E" w:rsidRDefault="00C12724">
            <w:pPr>
              <w:jc w:val="center"/>
              <w:rPr>
                <w:rFonts w:ascii="仿宋_GB2312" w:eastAsia="仿宋_GB2312" w:hAnsi="宋体"/>
                <w:sz w:val="24"/>
                <w:szCs w:val="20"/>
              </w:rPr>
            </w:pPr>
            <w:r>
              <w:rPr>
                <w:rFonts w:ascii="仿宋_GB2312" w:eastAsia="仿宋_GB2312" w:hAnsi="宋体" w:hint="eastAsia"/>
                <w:sz w:val="24"/>
                <w:szCs w:val="20"/>
              </w:rPr>
              <w:t>资源链接</w:t>
            </w:r>
          </w:p>
        </w:tc>
        <w:tc>
          <w:tcPr>
            <w:tcW w:w="5752" w:type="dxa"/>
            <w:gridSpan w:val="5"/>
            <w:vAlign w:val="center"/>
          </w:tcPr>
          <w:p w14:paraId="04C5D793" w14:textId="77777777" w:rsidR="009C7B6E" w:rsidRDefault="009C7B6E">
            <w:pPr>
              <w:jc w:val="center"/>
              <w:rPr>
                <w:rFonts w:ascii="仿宋_GB2312" w:eastAsia="仿宋_GB2312" w:hAnsi="宋体"/>
                <w:sz w:val="24"/>
                <w:szCs w:val="20"/>
              </w:rPr>
            </w:pPr>
          </w:p>
        </w:tc>
      </w:tr>
      <w:tr w:rsidR="009C7B6E" w14:paraId="04A7E0B2" w14:textId="77777777">
        <w:trPr>
          <w:trHeight w:val="2080"/>
        </w:trPr>
        <w:tc>
          <w:tcPr>
            <w:tcW w:w="8460" w:type="dxa"/>
            <w:gridSpan w:val="8"/>
          </w:tcPr>
          <w:p w14:paraId="572562A6" w14:textId="77777777" w:rsidR="009C7B6E" w:rsidRDefault="00C12724">
            <w:pPr>
              <w:jc w:val="left"/>
              <w:rPr>
                <w:rFonts w:ascii="仿宋_GB2312" w:eastAsia="仿宋_GB2312" w:hAnsi="宋体"/>
                <w:sz w:val="24"/>
                <w:szCs w:val="20"/>
              </w:rPr>
            </w:pPr>
            <w:r>
              <w:rPr>
                <w:rFonts w:ascii="仿宋_GB2312" w:eastAsia="仿宋_GB2312" w:hAnsi="宋体" w:hint="eastAsia"/>
                <w:sz w:val="24"/>
                <w:szCs w:val="20"/>
              </w:rPr>
              <w:t>（介绍本教材的编写、出版背景及相应课程建设情况；国内外同类教材优缺点；本教材的特色或创新性；其他情况）</w:t>
            </w:r>
          </w:p>
          <w:p w14:paraId="504668F9" w14:textId="77777777" w:rsidR="009C7B6E" w:rsidRDefault="00C12724">
            <w:pPr>
              <w:spacing w:line="360" w:lineRule="auto"/>
              <w:rPr>
                <w:rFonts w:ascii="PingFang TC" w:eastAsia="PingFang TC" w:hAnsi="PingFang TC" w:cs="PingFang TC"/>
              </w:rPr>
            </w:pPr>
            <w:r>
              <w:t xml:space="preserve">    </w:t>
            </w:r>
            <w:r>
              <w:rPr>
                <w:rFonts w:ascii="PingFang TC" w:eastAsia="PingFang TC" w:hAnsi="PingFang TC" w:cs="PingFang TC" w:hint="eastAsia"/>
              </w:rPr>
              <w:t>大气辐射学是大气科学中的一个重要分支，自成理论体系，同时也是天气学、气候学和大气环境遥感学科方向的基础。因为太阳辐射是整个地球系统的能量源，因而大气辐射学在地球系统科学中也扮有同样重要的地位。随着辐射观测特别是卫星观测技术的进步，高性能计算机的发展，数据科学的兴起，大气辐射学研究内容也在不断深化和扩展，显示出蓬勃生机。在传统的本科生教学中，大气辐射学内容一般出现在大气物理或气象学的若干章节。目前，国内外有关大气辐射学的专著也有不少，但本科生和研究生阶段大气辐射学的教学内容设计和教学目标的界定还有待探讨。面临当前的学科发展趋势并结合我国大</w:t>
            </w:r>
            <w:r>
              <w:rPr>
                <w:rFonts w:ascii="PingFang TC" w:eastAsia="PingFang TC" w:hAnsi="PingFang TC" w:cs="PingFang TC" w:hint="eastAsia"/>
              </w:rPr>
              <w:lastRenderedPageBreak/>
              <w:t>气科学的实际情况，在实践中探讨如何提升大气辐射学的教学质量还是非常必要的，本教材正是在这样的背景下编写的。作为尝试，大气辐射学的内容分为《初等大气辐射学》和《高等大气辐射学》分别供本科生和研究生阶段学习。</w:t>
            </w:r>
          </w:p>
          <w:p w14:paraId="3835FD29" w14:textId="77777777" w:rsidR="009C7B6E" w:rsidRDefault="00C12724">
            <w:pPr>
              <w:spacing w:line="360" w:lineRule="auto"/>
            </w:pPr>
            <w:r>
              <w:tab/>
            </w:r>
            <w:r>
              <w:rPr>
                <w:rFonts w:ascii="PingFang TC" w:eastAsia="PingFang TC" w:hAnsi="PingFang TC" w:cs="PingFang TC" w:hint="eastAsia"/>
              </w:rPr>
              <w:t>编者认为《初等大气辐射学》的教学需要实现以下目标：（</w:t>
            </w:r>
            <w:r>
              <w:rPr>
                <w:rFonts w:ascii="PingFang TC" w:eastAsia="PingFang TC" w:hAnsi="PingFang TC" w:cs="PingFang TC"/>
              </w:rPr>
              <w:t>1</w:t>
            </w:r>
            <w:r>
              <w:rPr>
                <w:rFonts w:ascii="PingFang TC" w:eastAsia="PingFang TC" w:hAnsi="PingFang TC" w:cs="PingFang TC" w:hint="eastAsia"/>
              </w:rPr>
              <w:t>）认识大气辐射学的研究历史和学科前沿；（2）认识大气辐射学的理论体系，理解大气辐射学的内涵和外延及其在大气科学中的地位；（</w:t>
            </w:r>
            <w:r>
              <w:rPr>
                <w:rFonts w:ascii="PingFang TC" w:eastAsia="PingFang TC" w:hAnsi="PingFang TC" w:cs="PingFang TC"/>
              </w:rPr>
              <w:t>3</w:t>
            </w:r>
            <w:r>
              <w:rPr>
                <w:rFonts w:ascii="PingFang TC" w:eastAsia="PingFang TC" w:hAnsi="PingFang TC" w:cs="PingFang TC" w:hint="eastAsia"/>
              </w:rPr>
              <w:t>）掌握大气辐射学的基本概念和研究方法，为进一步学习高等大气辐射学打好基础；（</w:t>
            </w:r>
            <w:r>
              <w:rPr>
                <w:rFonts w:ascii="PingFang TC" w:eastAsia="PingFang TC" w:hAnsi="PingFang TC" w:cs="PingFang TC"/>
              </w:rPr>
              <w:t>4</w:t>
            </w:r>
            <w:r>
              <w:rPr>
                <w:rFonts w:ascii="PingFang TC" w:eastAsia="PingFang TC" w:hAnsi="PingFang TC" w:cs="PingFang TC" w:hint="eastAsia"/>
              </w:rPr>
              <w:t>）通过本课程的教学，提升学生的科学研究思维和综合学习能力。大气辐射学的内容涉及到物理学、化学、数学和计算机等众多内容。因此，学习好本课程，读者需要在光学（电磁学或电动力学）、原子物理（或量子力学）、数理方法和科学计算方法等方面具有一定的基础。</w:t>
            </w:r>
          </w:p>
          <w:p w14:paraId="0A3DEC88" w14:textId="4717FC13" w:rsidR="009C7B6E" w:rsidRDefault="00C12724">
            <w:pPr>
              <w:spacing w:line="360" w:lineRule="auto"/>
              <w:rPr>
                <w:rFonts w:ascii="仿宋_GB2312" w:eastAsia="仿宋_GB2312" w:hAnsi="宋体"/>
                <w:sz w:val="24"/>
                <w:szCs w:val="20"/>
              </w:rPr>
            </w:pPr>
            <w:r>
              <w:tab/>
            </w:r>
            <w:r>
              <w:rPr>
                <w:rFonts w:hint="eastAsia"/>
              </w:rPr>
              <w:t>全书包含七章，主要内容有：辐射的本性，光学的研究历史和理论分支；气体的光学性质，包含气体的散射和吸收特性；粒子的光学性质，</w:t>
            </w:r>
            <w:r>
              <w:rPr>
                <w:rFonts w:ascii="PingFang TC" w:eastAsia="PingFang TC" w:hAnsi="PingFang TC" w:cs="PingFang TC" w:hint="eastAsia"/>
              </w:rPr>
              <w:t>包含球形粒子和非球形粒子的电磁散射和吸收理论，重点讲解若干科学计算方法；大气辐射传输的理论框架，辐射的物理诠释和计算方法；大气辐射在环境遥感中的初步应用和举例；大气辐射在气候学中的初步应用和举例；大气辐射学的前沿研究方向介绍。本书各章节配有习题并提供一定数量的计算机代码帮助学习和绘图</w:t>
            </w:r>
            <w:r w:rsidR="002C64BB">
              <w:rPr>
                <w:rFonts w:ascii="PingFang TC" w:eastAsia="PingFang TC" w:hAnsi="PingFang TC" w:cs="PingFang TC" w:hint="eastAsia"/>
              </w:rPr>
              <w:t>,</w:t>
            </w:r>
            <w:r w:rsidR="002C64BB">
              <w:rPr>
                <w:rFonts w:ascii="PingFang TC" w:eastAsia="PingFang TC" w:hAnsi="PingFang TC" w:cs="PingFang TC"/>
              </w:rPr>
              <w:t xml:space="preserve"> </w:t>
            </w:r>
            <w:r>
              <w:rPr>
                <w:rFonts w:ascii="PingFang TC" w:eastAsia="PingFang TC" w:hAnsi="PingFang TC" w:cs="PingFang TC" w:hint="eastAsia"/>
              </w:rPr>
              <w:t>带*号内容可供学生自由阅读和学习。</w:t>
            </w:r>
          </w:p>
        </w:tc>
      </w:tr>
    </w:tbl>
    <w:p w14:paraId="3763C47D" w14:textId="77777777" w:rsidR="009C7B6E" w:rsidRDefault="009C7B6E">
      <w:pPr>
        <w:ind w:right="120"/>
        <w:rPr>
          <w:rFonts w:ascii="仿宋_GB2312" w:eastAsia="仿宋_GB2312"/>
          <w:b/>
          <w:sz w:val="28"/>
        </w:rPr>
      </w:pPr>
    </w:p>
    <w:p w14:paraId="0975AF41" w14:textId="77777777" w:rsidR="009C7B6E" w:rsidRDefault="009C7B6E">
      <w:pPr>
        <w:ind w:right="120"/>
        <w:rPr>
          <w:rFonts w:ascii="仿宋_GB2312" w:eastAsia="仿宋_GB2312"/>
          <w:b/>
          <w:sz w:val="28"/>
        </w:rPr>
      </w:pPr>
    </w:p>
    <w:p w14:paraId="02D0FACD" w14:textId="77777777" w:rsidR="009C7B6E" w:rsidRDefault="00C12724">
      <w:pPr>
        <w:ind w:right="120"/>
        <w:rPr>
          <w:rFonts w:ascii="仿宋_GB2312" w:eastAsia="仿宋_GB2312"/>
          <w:b/>
          <w:sz w:val="28"/>
        </w:rPr>
      </w:pPr>
      <w:r>
        <w:rPr>
          <w:rFonts w:ascii="仿宋_GB2312" w:eastAsia="仿宋_GB2312" w:hint="eastAsia"/>
          <w:b/>
          <w:sz w:val="28"/>
        </w:rPr>
        <w:t>3.经费预算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32"/>
        <w:gridCol w:w="1658"/>
        <w:gridCol w:w="3870"/>
      </w:tblGrid>
      <w:tr w:rsidR="009C7B6E" w14:paraId="09880D18" w14:textId="77777777">
        <w:trPr>
          <w:trHeight w:val="665"/>
          <w:jc w:val="center"/>
        </w:trPr>
        <w:tc>
          <w:tcPr>
            <w:tcW w:w="3032" w:type="dxa"/>
            <w:tcBorders>
              <w:top w:val="single" w:sz="4" w:space="0" w:color="auto"/>
              <w:left w:val="single" w:sz="4" w:space="0" w:color="auto"/>
              <w:bottom w:val="single" w:sz="4" w:space="0" w:color="auto"/>
              <w:right w:val="single" w:sz="4" w:space="0" w:color="auto"/>
            </w:tcBorders>
            <w:vAlign w:val="center"/>
          </w:tcPr>
          <w:p w14:paraId="26324811" w14:textId="77777777" w:rsidR="009C7B6E" w:rsidRDefault="00C12724">
            <w:pPr>
              <w:snapToGrid w:val="0"/>
              <w:jc w:val="center"/>
              <w:rPr>
                <w:rFonts w:ascii="仿宋_GB2312" w:eastAsia="仿宋_GB2312"/>
                <w:sz w:val="24"/>
              </w:rPr>
            </w:pPr>
            <w:r>
              <w:rPr>
                <w:rFonts w:ascii="仿宋_GB2312" w:eastAsia="仿宋_GB2312" w:hint="eastAsia"/>
                <w:sz w:val="24"/>
              </w:rPr>
              <w:t>支出科目</w:t>
            </w:r>
          </w:p>
        </w:tc>
        <w:tc>
          <w:tcPr>
            <w:tcW w:w="1658" w:type="dxa"/>
            <w:tcBorders>
              <w:top w:val="single" w:sz="4" w:space="0" w:color="auto"/>
              <w:left w:val="single" w:sz="4" w:space="0" w:color="auto"/>
              <w:bottom w:val="single" w:sz="4" w:space="0" w:color="auto"/>
              <w:right w:val="single" w:sz="4" w:space="0" w:color="auto"/>
            </w:tcBorders>
            <w:vAlign w:val="center"/>
          </w:tcPr>
          <w:p w14:paraId="7203737D" w14:textId="77777777" w:rsidR="009C7B6E" w:rsidRDefault="00C12724">
            <w:pPr>
              <w:snapToGrid w:val="0"/>
              <w:jc w:val="center"/>
              <w:rPr>
                <w:rFonts w:ascii="仿宋_GB2312" w:eastAsia="仿宋_GB2312"/>
                <w:sz w:val="24"/>
              </w:rPr>
            </w:pPr>
            <w:r>
              <w:rPr>
                <w:rFonts w:ascii="仿宋_GB2312" w:eastAsia="仿宋_GB2312" w:hint="eastAsia"/>
                <w:sz w:val="24"/>
              </w:rPr>
              <w:t>金额（元）</w:t>
            </w:r>
          </w:p>
        </w:tc>
        <w:tc>
          <w:tcPr>
            <w:tcW w:w="3870" w:type="dxa"/>
            <w:tcBorders>
              <w:top w:val="single" w:sz="4" w:space="0" w:color="auto"/>
              <w:left w:val="single" w:sz="4" w:space="0" w:color="auto"/>
              <w:bottom w:val="single" w:sz="4" w:space="0" w:color="auto"/>
              <w:right w:val="single" w:sz="4" w:space="0" w:color="auto"/>
            </w:tcBorders>
            <w:vAlign w:val="center"/>
          </w:tcPr>
          <w:p w14:paraId="097285EA" w14:textId="77777777" w:rsidR="009C7B6E" w:rsidRDefault="00C12724">
            <w:pPr>
              <w:snapToGrid w:val="0"/>
              <w:jc w:val="center"/>
              <w:rPr>
                <w:rFonts w:ascii="仿宋_GB2312" w:eastAsia="仿宋_GB2312"/>
                <w:sz w:val="24"/>
              </w:rPr>
            </w:pPr>
            <w:r>
              <w:rPr>
                <w:rFonts w:ascii="仿宋_GB2312" w:eastAsia="仿宋_GB2312" w:hint="eastAsia"/>
                <w:sz w:val="24"/>
              </w:rPr>
              <w:t>计算根据及理由</w:t>
            </w:r>
          </w:p>
        </w:tc>
      </w:tr>
      <w:tr w:rsidR="009C7B6E" w14:paraId="5034839B" w14:textId="77777777">
        <w:trPr>
          <w:trHeight w:val="665"/>
          <w:jc w:val="center"/>
        </w:trPr>
        <w:tc>
          <w:tcPr>
            <w:tcW w:w="3032" w:type="dxa"/>
            <w:tcBorders>
              <w:top w:val="single" w:sz="4" w:space="0" w:color="auto"/>
              <w:left w:val="single" w:sz="4" w:space="0" w:color="auto"/>
              <w:bottom w:val="single" w:sz="4" w:space="0" w:color="auto"/>
              <w:right w:val="single" w:sz="4" w:space="0" w:color="auto"/>
            </w:tcBorders>
            <w:vAlign w:val="center"/>
          </w:tcPr>
          <w:p w14:paraId="436B1634" w14:textId="77777777" w:rsidR="009C7B6E" w:rsidRDefault="00C12724">
            <w:pPr>
              <w:snapToGrid w:val="0"/>
              <w:jc w:val="center"/>
              <w:rPr>
                <w:rFonts w:ascii="仿宋_GB2312" w:eastAsia="仿宋_GB2312"/>
                <w:sz w:val="24"/>
              </w:rPr>
            </w:pPr>
            <w:r>
              <w:rPr>
                <w:rFonts w:ascii="仿宋_GB2312" w:eastAsia="仿宋_GB2312" w:hint="eastAsia"/>
                <w:sz w:val="24"/>
              </w:rPr>
              <w:t>出版费</w:t>
            </w:r>
          </w:p>
        </w:tc>
        <w:tc>
          <w:tcPr>
            <w:tcW w:w="1658" w:type="dxa"/>
            <w:tcBorders>
              <w:top w:val="single" w:sz="4" w:space="0" w:color="auto"/>
              <w:left w:val="single" w:sz="4" w:space="0" w:color="auto"/>
              <w:bottom w:val="single" w:sz="4" w:space="0" w:color="auto"/>
              <w:right w:val="single" w:sz="4" w:space="0" w:color="auto"/>
            </w:tcBorders>
            <w:vAlign w:val="center"/>
          </w:tcPr>
          <w:p w14:paraId="7E3FA37A" w14:textId="51B1B2C8" w:rsidR="009C7B6E" w:rsidRDefault="00863275">
            <w:pPr>
              <w:snapToGrid w:val="0"/>
              <w:jc w:val="center"/>
              <w:rPr>
                <w:rFonts w:ascii="仿宋_GB2312" w:eastAsia="仿宋_GB2312"/>
                <w:sz w:val="24"/>
              </w:rPr>
            </w:pPr>
            <w:r>
              <w:rPr>
                <w:rFonts w:ascii="仿宋_GB2312" w:eastAsia="仿宋_GB2312"/>
                <w:sz w:val="24"/>
              </w:rPr>
              <w:t>2</w:t>
            </w:r>
            <w:r>
              <w:rPr>
                <w:rFonts w:ascii="仿宋_GB2312" w:eastAsia="仿宋_GB2312" w:hint="eastAsia"/>
                <w:sz w:val="24"/>
              </w:rPr>
              <w:t>万元</w:t>
            </w:r>
          </w:p>
        </w:tc>
        <w:tc>
          <w:tcPr>
            <w:tcW w:w="3870" w:type="dxa"/>
            <w:tcBorders>
              <w:top w:val="single" w:sz="4" w:space="0" w:color="auto"/>
              <w:left w:val="single" w:sz="4" w:space="0" w:color="auto"/>
              <w:bottom w:val="single" w:sz="4" w:space="0" w:color="auto"/>
              <w:right w:val="single" w:sz="4" w:space="0" w:color="auto"/>
            </w:tcBorders>
            <w:vAlign w:val="center"/>
          </w:tcPr>
          <w:p w14:paraId="6A6F704F" w14:textId="77777777" w:rsidR="009C7B6E" w:rsidRDefault="009C7B6E">
            <w:pPr>
              <w:snapToGrid w:val="0"/>
              <w:jc w:val="center"/>
              <w:rPr>
                <w:rFonts w:ascii="仿宋_GB2312" w:eastAsia="仿宋_GB2312"/>
                <w:sz w:val="24"/>
              </w:rPr>
            </w:pPr>
          </w:p>
        </w:tc>
      </w:tr>
      <w:tr w:rsidR="009C7B6E" w14:paraId="12385E0E" w14:textId="77777777">
        <w:trPr>
          <w:trHeight w:val="665"/>
          <w:jc w:val="center"/>
        </w:trPr>
        <w:tc>
          <w:tcPr>
            <w:tcW w:w="3032" w:type="dxa"/>
            <w:tcBorders>
              <w:top w:val="single" w:sz="4" w:space="0" w:color="auto"/>
              <w:left w:val="single" w:sz="4" w:space="0" w:color="auto"/>
              <w:bottom w:val="single" w:sz="4" w:space="0" w:color="auto"/>
              <w:right w:val="single" w:sz="4" w:space="0" w:color="auto"/>
            </w:tcBorders>
            <w:vAlign w:val="center"/>
          </w:tcPr>
          <w:p w14:paraId="09A9A349" w14:textId="77777777" w:rsidR="009C7B6E" w:rsidRDefault="00C12724">
            <w:pPr>
              <w:snapToGrid w:val="0"/>
              <w:jc w:val="center"/>
              <w:rPr>
                <w:rFonts w:ascii="仿宋_GB2312" w:eastAsia="仿宋_GB2312"/>
                <w:sz w:val="24"/>
              </w:rPr>
            </w:pPr>
            <w:r>
              <w:rPr>
                <w:rFonts w:ascii="仿宋_GB2312" w:eastAsia="仿宋_GB2312" w:hint="eastAsia"/>
                <w:sz w:val="24"/>
              </w:rPr>
              <w:t>数字化资源制作费</w:t>
            </w:r>
          </w:p>
        </w:tc>
        <w:tc>
          <w:tcPr>
            <w:tcW w:w="1658" w:type="dxa"/>
            <w:tcBorders>
              <w:top w:val="single" w:sz="4" w:space="0" w:color="auto"/>
              <w:left w:val="single" w:sz="4" w:space="0" w:color="auto"/>
              <w:bottom w:val="single" w:sz="4" w:space="0" w:color="auto"/>
              <w:right w:val="single" w:sz="4" w:space="0" w:color="auto"/>
            </w:tcBorders>
            <w:vAlign w:val="center"/>
          </w:tcPr>
          <w:p w14:paraId="4BE9D00E" w14:textId="77777777" w:rsidR="009C7B6E" w:rsidRDefault="009C7B6E">
            <w:pPr>
              <w:snapToGrid w:val="0"/>
              <w:jc w:val="center"/>
              <w:rPr>
                <w:rFonts w:ascii="仿宋_GB2312" w:eastAsia="仿宋_GB2312"/>
                <w:sz w:val="24"/>
              </w:rPr>
            </w:pPr>
          </w:p>
        </w:tc>
        <w:tc>
          <w:tcPr>
            <w:tcW w:w="3870" w:type="dxa"/>
            <w:tcBorders>
              <w:top w:val="single" w:sz="4" w:space="0" w:color="auto"/>
              <w:left w:val="single" w:sz="4" w:space="0" w:color="auto"/>
              <w:bottom w:val="single" w:sz="4" w:space="0" w:color="auto"/>
              <w:right w:val="single" w:sz="4" w:space="0" w:color="auto"/>
            </w:tcBorders>
            <w:vAlign w:val="center"/>
          </w:tcPr>
          <w:p w14:paraId="63DF8D30" w14:textId="77777777" w:rsidR="009C7B6E" w:rsidRDefault="009C7B6E">
            <w:pPr>
              <w:snapToGrid w:val="0"/>
              <w:jc w:val="center"/>
              <w:rPr>
                <w:rFonts w:ascii="仿宋_GB2312" w:eastAsia="仿宋_GB2312"/>
                <w:sz w:val="24"/>
              </w:rPr>
            </w:pPr>
          </w:p>
        </w:tc>
      </w:tr>
      <w:tr w:rsidR="009C7B6E" w14:paraId="603E0498" w14:textId="77777777">
        <w:trPr>
          <w:trHeight w:val="665"/>
          <w:jc w:val="center"/>
        </w:trPr>
        <w:tc>
          <w:tcPr>
            <w:tcW w:w="3032" w:type="dxa"/>
            <w:tcBorders>
              <w:top w:val="single" w:sz="4" w:space="0" w:color="auto"/>
              <w:left w:val="single" w:sz="4" w:space="0" w:color="auto"/>
              <w:bottom w:val="single" w:sz="4" w:space="0" w:color="auto"/>
              <w:right w:val="single" w:sz="4" w:space="0" w:color="auto"/>
            </w:tcBorders>
            <w:vAlign w:val="center"/>
          </w:tcPr>
          <w:p w14:paraId="177CFCFB" w14:textId="77777777" w:rsidR="009C7B6E" w:rsidRDefault="009C7B6E">
            <w:pPr>
              <w:snapToGrid w:val="0"/>
              <w:jc w:val="center"/>
              <w:rPr>
                <w:rFonts w:ascii="仿宋_GB2312" w:eastAsia="仿宋_GB2312"/>
                <w:sz w:val="24"/>
              </w:rPr>
            </w:pPr>
          </w:p>
        </w:tc>
        <w:tc>
          <w:tcPr>
            <w:tcW w:w="1658" w:type="dxa"/>
            <w:tcBorders>
              <w:top w:val="single" w:sz="4" w:space="0" w:color="auto"/>
              <w:left w:val="single" w:sz="4" w:space="0" w:color="auto"/>
              <w:bottom w:val="single" w:sz="4" w:space="0" w:color="auto"/>
              <w:right w:val="single" w:sz="4" w:space="0" w:color="auto"/>
            </w:tcBorders>
            <w:vAlign w:val="center"/>
          </w:tcPr>
          <w:p w14:paraId="3101DE02" w14:textId="77777777" w:rsidR="009C7B6E" w:rsidRDefault="009C7B6E">
            <w:pPr>
              <w:snapToGrid w:val="0"/>
              <w:jc w:val="center"/>
              <w:rPr>
                <w:rFonts w:ascii="仿宋_GB2312" w:eastAsia="仿宋_GB2312"/>
                <w:sz w:val="24"/>
              </w:rPr>
            </w:pPr>
          </w:p>
        </w:tc>
        <w:tc>
          <w:tcPr>
            <w:tcW w:w="3870" w:type="dxa"/>
            <w:tcBorders>
              <w:top w:val="single" w:sz="4" w:space="0" w:color="auto"/>
              <w:left w:val="single" w:sz="4" w:space="0" w:color="auto"/>
              <w:bottom w:val="single" w:sz="4" w:space="0" w:color="auto"/>
              <w:right w:val="single" w:sz="4" w:space="0" w:color="auto"/>
            </w:tcBorders>
            <w:vAlign w:val="center"/>
          </w:tcPr>
          <w:p w14:paraId="2FAECEBD" w14:textId="77777777" w:rsidR="009C7B6E" w:rsidRDefault="009C7B6E">
            <w:pPr>
              <w:snapToGrid w:val="0"/>
              <w:jc w:val="center"/>
              <w:rPr>
                <w:rFonts w:ascii="仿宋_GB2312" w:eastAsia="仿宋_GB2312"/>
                <w:sz w:val="24"/>
              </w:rPr>
            </w:pPr>
          </w:p>
        </w:tc>
      </w:tr>
      <w:tr w:rsidR="009C7B6E" w14:paraId="6F8D6787" w14:textId="77777777">
        <w:trPr>
          <w:trHeight w:val="665"/>
          <w:jc w:val="center"/>
        </w:trPr>
        <w:tc>
          <w:tcPr>
            <w:tcW w:w="3032" w:type="dxa"/>
            <w:tcBorders>
              <w:top w:val="single" w:sz="4" w:space="0" w:color="auto"/>
              <w:left w:val="single" w:sz="4" w:space="0" w:color="auto"/>
              <w:bottom w:val="single" w:sz="4" w:space="0" w:color="auto"/>
              <w:right w:val="single" w:sz="4" w:space="0" w:color="auto"/>
            </w:tcBorders>
            <w:vAlign w:val="center"/>
          </w:tcPr>
          <w:p w14:paraId="4643368D" w14:textId="77777777" w:rsidR="009C7B6E" w:rsidRDefault="009C7B6E">
            <w:pPr>
              <w:snapToGrid w:val="0"/>
              <w:jc w:val="center"/>
              <w:rPr>
                <w:rFonts w:ascii="仿宋_GB2312" w:eastAsia="仿宋_GB2312"/>
                <w:sz w:val="24"/>
              </w:rPr>
            </w:pPr>
          </w:p>
        </w:tc>
        <w:tc>
          <w:tcPr>
            <w:tcW w:w="1658" w:type="dxa"/>
            <w:tcBorders>
              <w:top w:val="single" w:sz="4" w:space="0" w:color="auto"/>
              <w:left w:val="single" w:sz="4" w:space="0" w:color="auto"/>
              <w:bottom w:val="single" w:sz="4" w:space="0" w:color="auto"/>
              <w:right w:val="single" w:sz="4" w:space="0" w:color="auto"/>
            </w:tcBorders>
            <w:vAlign w:val="center"/>
          </w:tcPr>
          <w:p w14:paraId="1B909851" w14:textId="77777777" w:rsidR="009C7B6E" w:rsidRDefault="009C7B6E">
            <w:pPr>
              <w:snapToGrid w:val="0"/>
              <w:jc w:val="center"/>
              <w:rPr>
                <w:rFonts w:ascii="仿宋_GB2312" w:eastAsia="仿宋_GB2312"/>
                <w:sz w:val="24"/>
              </w:rPr>
            </w:pPr>
          </w:p>
        </w:tc>
        <w:tc>
          <w:tcPr>
            <w:tcW w:w="3870" w:type="dxa"/>
            <w:tcBorders>
              <w:top w:val="single" w:sz="4" w:space="0" w:color="auto"/>
              <w:left w:val="single" w:sz="4" w:space="0" w:color="auto"/>
              <w:bottom w:val="single" w:sz="4" w:space="0" w:color="auto"/>
              <w:right w:val="single" w:sz="4" w:space="0" w:color="auto"/>
            </w:tcBorders>
            <w:vAlign w:val="center"/>
          </w:tcPr>
          <w:p w14:paraId="15300DC8" w14:textId="77777777" w:rsidR="009C7B6E" w:rsidRDefault="009C7B6E">
            <w:pPr>
              <w:snapToGrid w:val="0"/>
              <w:jc w:val="center"/>
              <w:rPr>
                <w:rFonts w:ascii="仿宋_GB2312" w:eastAsia="仿宋_GB2312"/>
                <w:sz w:val="24"/>
              </w:rPr>
            </w:pPr>
          </w:p>
        </w:tc>
      </w:tr>
      <w:tr w:rsidR="009C7B6E" w14:paraId="2C5C4D0C" w14:textId="77777777">
        <w:trPr>
          <w:trHeight w:val="665"/>
          <w:jc w:val="center"/>
        </w:trPr>
        <w:tc>
          <w:tcPr>
            <w:tcW w:w="3032" w:type="dxa"/>
            <w:tcBorders>
              <w:top w:val="single" w:sz="4" w:space="0" w:color="auto"/>
              <w:left w:val="single" w:sz="4" w:space="0" w:color="auto"/>
              <w:bottom w:val="single" w:sz="4" w:space="0" w:color="auto"/>
              <w:right w:val="single" w:sz="4" w:space="0" w:color="auto"/>
            </w:tcBorders>
            <w:vAlign w:val="center"/>
          </w:tcPr>
          <w:p w14:paraId="1EC996E3" w14:textId="77777777" w:rsidR="009C7B6E" w:rsidRDefault="00C12724">
            <w:pPr>
              <w:snapToGrid w:val="0"/>
              <w:jc w:val="center"/>
              <w:rPr>
                <w:rFonts w:ascii="仿宋_GB2312" w:eastAsia="仿宋_GB2312"/>
                <w:sz w:val="24"/>
              </w:rPr>
            </w:pPr>
            <w:r>
              <w:rPr>
                <w:rFonts w:ascii="仿宋_GB2312" w:eastAsia="仿宋_GB2312" w:hint="eastAsia"/>
                <w:sz w:val="24"/>
              </w:rPr>
              <w:t>合计</w:t>
            </w:r>
          </w:p>
        </w:tc>
        <w:tc>
          <w:tcPr>
            <w:tcW w:w="1658" w:type="dxa"/>
            <w:tcBorders>
              <w:top w:val="single" w:sz="4" w:space="0" w:color="auto"/>
              <w:left w:val="single" w:sz="4" w:space="0" w:color="auto"/>
              <w:bottom w:val="single" w:sz="4" w:space="0" w:color="auto"/>
              <w:right w:val="single" w:sz="4" w:space="0" w:color="auto"/>
            </w:tcBorders>
            <w:vAlign w:val="center"/>
          </w:tcPr>
          <w:p w14:paraId="36AE4B39" w14:textId="77777777" w:rsidR="009C7B6E" w:rsidRDefault="009C7B6E">
            <w:pPr>
              <w:snapToGrid w:val="0"/>
              <w:jc w:val="center"/>
              <w:rPr>
                <w:rFonts w:ascii="仿宋_GB2312" w:eastAsia="仿宋_GB2312"/>
                <w:sz w:val="24"/>
              </w:rPr>
            </w:pPr>
          </w:p>
        </w:tc>
        <w:tc>
          <w:tcPr>
            <w:tcW w:w="3870" w:type="dxa"/>
            <w:tcBorders>
              <w:top w:val="single" w:sz="4" w:space="0" w:color="auto"/>
              <w:left w:val="single" w:sz="4" w:space="0" w:color="auto"/>
              <w:bottom w:val="single" w:sz="4" w:space="0" w:color="auto"/>
              <w:right w:val="single" w:sz="4" w:space="0" w:color="auto"/>
            </w:tcBorders>
            <w:vAlign w:val="center"/>
          </w:tcPr>
          <w:p w14:paraId="57888B7E" w14:textId="77777777" w:rsidR="009C7B6E" w:rsidRDefault="009C7B6E">
            <w:pPr>
              <w:snapToGrid w:val="0"/>
              <w:jc w:val="center"/>
              <w:rPr>
                <w:rFonts w:ascii="仿宋_GB2312" w:eastAsia="仿宋_GB2312"/>
                <w:sz w:val="24"/>
              </w:rPr>
            </w:pPr>
          </w:p>
        </w:tc>
      </w:tr>
    </w:tbl>
    <w:p w14:paraId="6C048AE4" w14:textId="77777777" w:rsidR="009C7B6E" w:rsidRDefault="009C7B6E">
      <w:pPr>
        <w:ind w:right="120"/>
        <w:rPr>
          <w:rFonts w:ascii="仿宋_GB2312" w:eastAsia="仿宋_GB2312"/>
          <w:b/>
          <w:sz w:val="28"/>
        </w:rPr>
      </w:pPr>
    </w:p>
    <w:p w14:paraId="05513C40" w14:textId="77777777" w:rsidR="009C7B6E" w:rsidRDefault="00C12724">
      <w:pPr>
        <w:ind w:right="120"/>
        <w:rPr>
          <w:rFonts w:ascii="仿宋_GB2312" w:eastAsia="仿宋_GB2312"/>
          <w:b/>
          <w:sz w:val="28"/>
        </w:rPr>
      </w:pPr>
      <w:r>
        <w:rPr>
          <w:rFonts w:ascii="仿宋_GB2312" w:eastAsia="仿宋_GB2312" w:hint="eastAsia"/>
          <w:b/>
          <w:sz w:val="28"/>
        </w:rPr>
        <w:t>4.</w:t>
      </w:r>
      <w:r>
        <w:rPr>
          <w:rFonts w:ascii="仿宋_GB2312" w:eastAsia="仿宋_GB2312"/>
          <w:b/>
          <w:sz w:val="28"/>
        </w:rPr>
        <w:t>诚信承诺</w:t>
      </w:r>
    </w:p>
    <w:tbl>
      <w:tblPr>
        <w:tblW w:w="8550"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0"/>
      </w:tblGrid>
      <w:tr w:rsidR="009C7B6E" w14:paraId="79BE6870" w14:textId="77777777">
        <w:tc>
          <w:tcPr>
            <w:tcW w:w="8550" w:type="dxa"/>
          </w:tcPr>
          <w:p w14:paraId="18811AA0" w14:textId="77777777" w:rsidR="009C7B6E" w:rsidRDefault="009C7B6E">
            <w:pPr>
              <w:spacing w:line="520" w:lineRule="exact"/>
              <w:ind w:right="26" w:firstLineChars="200" w:firstLine="480"/>
              <w:rPr>
                <w:rFonts w:eastAsia="仿宋_GB2312"/>
                <w:sz w:val="24"/>
              </w:rPr>
            </w:pPr>
          </w:p>
          <w:p w14:paraId="2BE72885" w14:textId="77777777" w:rsidR="009C7B6E" w:rsidRDefault="00C12724">
            <w:pPr>
              <w:spacing w:line="520" w:lineRule="exact"/>
              <w:ind w:right="26" w:firstLineChars="200" w:firstLine="480"/>
              <w:rPr>
                <w:rFonts w:eastAsia="仿宋_GB2312"/>
                <w:sz w:val="28"/>
              </w:rPr>
            </w:pPr>
            <w:r>
              <w:rPr>
                <w:rFonts w:eastAsia="仿宋_GB2312"/>
                <w:sz w:val="24"/>
              </w:rPr>
              <w:t>本人已认真填写并审阅以上材料，保证内容的真实有效性。以上承诺本人将严格遵守，如有违反，愿意承担一切后果，并自愿接受相关处理意见。</w:t>
            </w:r>
          </w:p>
          <w:p w14:paraId="494247C7" w14:textId="77777777" w:rsidR="009C7B6E" w:rsidRDefault="009C7B6E">
            <w:pPr>
              <w:spacing w:line="520" w:lineRule="exact"/>
              <w:ind w:right="26"/>
              <w:rPr>
                <w:rFonts w:eastAsia="仿宋_GB2312"/>
                <w:sz w:val="28"/>
              </w:rPr>
            </w:pPr>
          </w:p>
          <w:p w14:paraId="0EC871BE" w14:textId="77777777" w:rsidR="009C7B6E" w:rsidRDefault="00C12724">
            <w:pPr>
              <w:spacing w:line="520" w:lineRule="exact"/>
              <w:ind w:right="26"/>
              <w:rPr>
                <w:rFonts w:eastAsia="仿宋_GB2312"/>
                <w:sz w:val="28"/>
              </w:rPr>
            </w:pPr>
            <w:r>
              <w:rPr>
                <w:rFonts w:eastAsia="仿宋_GB2312"/>
                <w:sz w:val="28"/>
              </w:rPr>
              <w:t xml:space="preserve">                                    </w:t>
            </w:r>
            <w:r>
              <w:rPr>
                <w:rFonts w:eastAsia="仿宋_GB2312"/>
                <w:sz w:val="28"/>
              </w:rPr>
              <w:t>申报人签名：</w:t>
            </w:r>
          </w:p>
          <w:p w14:paraId="3AC02E56" w14:textId="77777777" w:rsidR="009C7B6E" w:rsidRDefault="009C7B6E">
            <w:pPr>
              <w:spacing w:line="520" w:lineRule="exact"/>
              <w:ind w:right="26"/>
              <w:rPr>
                <w:rFonts w:eastAsia="仿宋_GB2312"/>
                <w:sz w:val="28"/>
              </w:rPr>
            </w:pPr>
          </w:p>
        </w:tc>
      </w:tr>
    </w:tbl>
    <w:p w14:paraId="18B990AB" w14:textId="77777777" w:rsidR="009C7B6E" w:rsidRDefault="00C12724">
      <w:pPr>
        <w:spacing w:line="480" w:lineRule="auto"/>
        <w:ind w:rightChars="-330" w:right="-693"/>
        <w:rPr>
          <w:rFonts w:ascii="仿宋_GB2312" w:eastAsia="仿宋_GB2312" w:hAnsi="宋体"/>
          <w:b/>
          <w:bCs/>
          <w:sz w:val="28"/>
        </w:rPr>
      </w:pPr>
      <w:r>
        <w:rPr>
          <w:rFonts w:ascii="仿宋_GB2312" w:eastAsia="仿宋_GB2312" w:hAnsi="宋体" w:hint="eastAsia"/>
          <w:b/>
          <w:bCs/>
          <w:sz w:val="28"/>
        </w:rPr>
        <w:br w:type="page"/>
      </w:r>
      <w:r>
        <w:rPr>
          <w:rFonts w:ascii="仿宋_GB2312" w:eastAsia="仿宋_GB2312" w:hAnsi="宋体" w:hint="eastAsia"/>
          <w:b/>
          <w:bCs/>
          <w:sz w:val="28"/>
        </w:rPr>
        <w:lastRenderedPageBreak/>
        <w:t>5.评审意见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20"/>
      </w:tblGrid>
      <w:tr w:rsidR="009C7B6E" w14:paraId="6ED55666" w14:textId="77777777">
        <w:trPr>
          <w:trHeight w:val="3189"/>
          <w:jc w:val="center"/>
        </w:trPr>
        <w:tc>
          <w:tcPr>
            <w:tcW w:w="8820" w:type="dxa"/>
          </w:tcPr>
          <w:p w14:paraId="21EFACE4" w14:textId="77777777" w:rsidR="009C7B6E" w:rsidRDefault="00C12724">
            <w:pPr>
              <w:rPr>
                <w:rFonts w:ascii="仿宋_GB2312" w:eastAsia="仿宋_GB2312" w:hAnsi="宋体"/>
                <w:sz w:val="24"/>
              </w:rPr>
            </w:pPr>
            <w:r>
              <w:rPr>
                <w:rFonts w:ascii="仿宋_GB2312" w:eastAsia="仿宋_GB2312" w:hAnsi="宋体" w:hint="eastAsia"/>
                <w:sz w:val="24"/>
              </w:rPr>
              <w:t>学院（系）意见（含对申报材料的学术审查意见）：</w:t>
            </w:r>
          </w:p>
          <w:p w14:paraId="02C86639" w14:textId="77777777" w:rsidR="009C7B6E" w:rsidRDefault="009C7B6E">
            <w:pPr>
              <w:rPr>
                <w:rFonts w:ascii="仿宋_GB2312" w:eastAsia="仿宋_GB2312" w:hAnsi="宋体"/>
                <w:sz w:val="24"/>
              </w:rPr>
            </w:pPr>
          </w:p>
          <w:p w14:paraId="5D063F72" w14:textId="77777777" w:rsidR="009C7B6E" w:rsidRDefault="009C7B6E">
            <w:pPr>
              <w:rPr>
                <w:rFonts w:ascii="仿宋_GB2312" w:eastAsia="仿宋_GB2312" w:hAnsi="宋体"/>
                <w:sz w:val="24"/>
              </w:rPr>
            </w:pPr>
          </w:p>
          <w:p w14:paraId="53BCCEBC" w14:textId="77777777" w:rsidR="009C7B6E" w:rsidRDefault="009C7B6E">
            <w:pPr>
              <w:rPr>
                <w:rFonts w:ascii="仿宋_GB2312" w:eastAsia="仿宋_GB2312" w:hAnsi="宋体"/>
                <w:sz w:val="24"/>
              </w:rPr>
            </w:pPr>
          </w:p>
          <w:p w14:paraId="0D53D65F" w14:textId="77777777" w:rsidR="009C7B6E" w:rsidRDefault="009C7B6E">
            <w:pPr>
              <w:rPr>
                <w:rFonts w:ascii="仿宋_GB2312" w:eastAsia="仿宋_GB2312" w:hAnsi="宋体"/>
                <w:sz w:val="24"/>
              </w:rPr>
            </w:pPr>
          </w:p>
          <w:p w14:paraId="6453A658" w14:textId="77777777" w:rsidR="009C7B6E" w:rsidRDefault="009C7B6E">
            <w:pPr>
              <w:tabs>
                <w:tab w:val="left" w:pos="6569"/>
                <w:tab w:val="left" w:pos="6749"/>
              </w:tabs>
              <w:ind w:firstLineChars="150" w:firstLine="360"/>
              <w:rPr>
                <w:rFonts w:ascii="仿宋_GB2312" w:eastAsia="仿宋_GB2312" w:hAnsi="宋体"/>
                <w:sz w:val="24"/>
              </w:rPr>
            </w:pPr>
          </w:p>
          <w:p w14:paraId="782161C5" w14:textId="77777777" w:rsidR="009C7B6E" w:rsidRDefault="009C7B6E">
            <w:pPr>
              <w:tabs>
                <w:tab w:val="left" w:pos="6569"/>
                <w:tab w:val="left" w:pos="6749"/>
              </w:tabs>
              <w:ind w:firstLineChars="150" w:firstLine="360"/>
              <w:rPr>
                <w:rFonts w:ascii="仿宋_GB2312" w:eastAsia="仿宋_GB2312" w:hAnsi="宋体"/>
                <w:sz w:val="24"/>
              </w:rPr>
            </w:pPr>
          </w:p>
          <w:p w14:paraId="33B0C0AC" w14:textId="77777777" w:rsidR="009C7B6E" w:rsidRDefault="009C7B6E">
            <w:pPr>
              <w:tabs>
                <w:tab w:val="left" w:pos="6569"/>
                <w:tab w:val="left" w:pos="6749"/>
              </w:tabs>
              <w:ind w:firstLineChars="150" w:firstLine="360"/>
              <w:rPr>
                <w:rFonts w:ascii="仿宋_GB2312" w:eastAsia="仿宋_GB2312" w:hAnsi="宋体"/>
                <w:sz w:val="24"/>
              </w:rPr>
            </w:pPr>
          </w:p>
          <w:p w14:paraId="1EDC54F0" w14:textId="77777777" w:rsidR="009C7B6E" w:rsidRDefault="009C7B6E">
            <w:pPr>
              <w:tabs>
                <w:tab w:val="left" w:pos="6569"/>
                <w:tab w:val="left" w:pos="6749"/>
              </w:tabs>
              <w:ind w:firstLineChars="150" w:firstLine="360"/>
              <w:rPr>
                <w:rFonts w:ascii="仿宋_GB2312" w:eastAsia="仿宋_GB2312" w:hAnsi="宋体"/>
                <w:sz w:val="24"/>
              </w:rPr>
            </w:pPr>
          </w:p>
          <w:p w14:paraId="05B3357C" w14:textId="77777777" w:rsidR="009C7B6E" w:rsidRDefault="00C12724">
            <w:pPr>
              <w:tabs>
                <w:tab w:val="left" w:pos="6569"/>
                <w:tab w:val="left" w:pos="6749"/>
              </w:tabs>
              <w:rPr>
                <w:rFonts w:ascii="仿宋_GB2312" w:eastAsia="仿宋_GB2312" w:hAnsi="宋体"/>
                <w:sz w:val="24"/>
              </w:rPr>
            </w:pPr>
            <w:r>
              <w:rPr>
                <w:rFonts w:ascii="仿宋_GB2312" w:eastAsia="仿宋_GB2312" w:hAnsi="宋体" w:hint="eastAsia"/>
                <w:sz w:val="24"/>
              </w:rPr>
              <w:t>主管院长（系主任）（签字、盖学院（系）章）：                 年   月   日</w:t>
            </w:r>
          </w:p>
          <w:p w14:paraId="471795A9" w14:textId="77777777" w:rsidR="009C7B6E" w:rsidRDefault="009C7B6E">
            <w:pPr>
              <w:tabs>
                <w:tab w:val="left" w:pos="6569"/>
                <w:tab w:val="left" w:pos="6749"/>
              </w:tabs>
              <w:rPr>
                <w:rFonts w:ascii="仿宋_GB2312" w:eastAsia="仿宋_GB2312" w:hAnsi="宋体"/>
                <w:sz w:val="24"/>
              </w:rPr>
            </w:pPr>
          </w:p>
        </w:tc>
      </w:tr>
      <w:tr w:rsidR="009C7B6E" w14:paraId="5AE4B443" w14:textId="77777777">
        <w:trPr>
          <w:trHeight w:val="2869"/>
          <w:jc w:val="center"/>
        </w:trPr>
        <w:tc>
          <w:tcPr>
            <w:tcW w:w="8820" w:type="dxa"/>
          </w:tcPr>
          <w:p w14:paraId="09607760" w14:textId="77777777" w:rsidR="009C7B6E" w:rsidRDefault="009C7B6E">
            <w:pPr>
              <w:snapToGrid w:val="0"/>
              <w:spacing w:line="320" w:lineRule="atLeast"/>
              <w:rPr>
                <w:rFonts w:ascii="仿宋_GB2312" w:eastAsia="仿宋_GB2312" w:hAnsi="宋体"/>
                <w:sz w:val="24"/>
              </w:rPr>
            </w:pPr>
          </w:p>
          <w:p w14:paraId="54D05C24" w14:textId="77777777" w:rsidR="009C7B6E" w:rsidRDefault="00C12724">
            <w:pPr>
              <w:snapToGrid w:val="0"/>
              <w:spacing w:line="320" w:lineRule="atLeast"/>
              <w:rPr>
                <w:rFonts w:ascii="仿宋_GB2312" w:eastAsia="仿宋_GB2312" w:hAnsi="宋体"/>
                <w:sz w:val="24"/>
              </w:rPr>
            </w:pPr>
            <w:r>
              <w:rPr>
                <w:rFonts w:ascii="仿宋_GB2312" w:eastAsia="仿宋_GB2312" w:hAnsi="宋体" w:hint="eastAsia"/>
                <w:sz w:val="24"/>
              </w:rPr>
              <w:t>学院（系）党委对申报材料、编写人员的政治审查意见：</w:t>
            </w:r>
          </w:p>
          <w:p w14:paraId="586BA8BE" w14:textId="77777777" w:rsidR="009C7B6E" w:rsidRDefault="009C7B6E">
            <w:pPr>
              <w:snapToGrid w:val="0"/>
              <w:spacing w:line="320" w:lineRule="atLeast"/>
              <w:rPr>
                <w:rFonts w:ascii="仿宋_GB2312" w:eastAsia="仿宋_GB2312" w:hAnsi="宋体"/>
                <w:sz w:val="24"/>
              </w:rPr>
            </w:pPr>
          </w:p>
          <w:p w14:paraId="6C3D20E9" w14:textId="300A79EF" w:rsidR="009C7B6E" w:rsidRDefault="009C7B6E">
            <w:pPr>
              <w:snapToGrid w:val="0"/>
              <w:spacing w:line="320" w:lineRule="atLeast"/>
              <w:rPr>
                <w:rFonts w:ascii="仿宋_GB2312" w:eastAsia="仿宋_GB2312" w:hAnsi="宋体"/>
                <w:sz w:val="24"/>
              </w:rPr>
            </w:pPr>
          </w:p>
          <w:p w14:paraId="1CF493D4" w14:textId="6DD7E2DC" w:rsidR="00F2418A" w:rsidRDefault="00F2418A">
            <w:pPr>
              <w:snapToGrid w:val="0"/>
              <w:spacing w:line="320" w:lineRule="atLeast"/>
              <w:rPr>
                <w:rFonts w:ascii="仿宋_GB2312" w:eastAsia="仿宋_GB2312" w:hAnsi="宋体"/>
                <w:sz w:val="24"/>
              </w:rPr>
            </w:pPr>
          </w:p>
          <w:p w14:paraId="0E2710A1" w14:textId="77777777" w:rsidR="00F2418A" w:rsidRDefault="00F2418A">
            <w:pPr>
              <w:snapToGrid w:val="0"/>
              <w:spacing w:line="320" w:lineRule="atLeast"/>
              <w:rPr>
                <w:rFonts w:ascii="仿宋_GB2312" w:eastAsia="仿宋_GB2312" w:hAnsi="宋体"/>
                <w:sz w:val="24"/>
              </w:rPr>
            </w:pPr>
          </w:p>
          <w:p w14:paraId="00248216" w14:textId="77777777" w:rsidR="009C7B6E" w:rsidRDefault="009C7B6E">
            <w:pPr>
              <w:snapToGrid w:val="0"/>
              <w:spacing w:line="320" w:lineRule="atLeast"/>
              <w:rPr>
                <w:rFonts w:ascii="仿宋_GB2312" w:eastAsia="仿宋_GB2312" w:hAnsi="宋体"/>
                <w:sz w:val="24"/>
              </w:rPr>
            </w:pPr>
          </w:p>
          <w:p w14:paraId="139F27CA" w14:textId="77777777" w:rsidR="009C7B6E" w:rsidRDefault="009C7B6E">
            <w:pPr>
              <w:snapToGrid w:val="0"/>
              <w:spacing w:line="320" w:lineRule="atLeast"/>
              <w:rPr>
                <w:rFonts w:ascii="仿宋_GB2312" w:eastAsia="仿宋_GB2312" w:hAnsi="宋体"/>
                <w:sz w:val="24"/>
              </w:rPr>
            </w:pPr>
          </w:p>
          <w:p w14:paraId="5BC620C9" w14:textId="77777777" w:rsidR="009C7B6E" w:rsidRDefault="00C12724">
            <w:pPr>
              <w:snapToGrid w:val="0"/>
              <w:spacing w:line="360" w:lineRule="auto"/>
              <w:rPr>
                <w:rFonts w:ascii="仿宋_GB2312" w:eastAsia="仿宋_GB2312" w:hAnsi="宋体"/>
                <w:sz w:val="24"/>
              </w:rPr>
            </w:pPr>
            <w:r>
              <w:rPr>
                <w:rFonts w:ascii="仿宋_GB2312" w:eastAsia="仿宋_GB2312" w:hAnsi="宋体" w:hint="eastAsia"/>
                <w:sz w:val="24"/>
              </w:rPr>
              <w:t xml:space="preserve">意识形态第一责任人签字、党委盖章：                      年  </w:t>
            </w:r>
            <w:r>
              <w:rPr>
                <w:rFonts w:ascii="仿宋_GB2312" w:eastAsia="仿宋_GB2312" w:hAnsi="宋体"/>
                <w:sz w:val="24"/>
              </w:rPr>
              <w:t xml:space="preserve"> </w:t>
            </w:r>
            <w:r>
              <w:rPr>
                <w:rFonts w:ascii="仿宋_GB2312" w:eastAsia="仿宋_GB2312" w:hAnsi="宋体" w:hint="eastAsia"/>
                <w:sz w:val="24"/>
              </w:rPr>
              <w:t xml:space="preserve">月 </w:t>
            </w:r>
            <w:r>
              <w:rPr>
                <w:rFonts w:ascii="仿宋_GB2312" w:eastAsia="仿宋_GB2312" w:hAnsi="宋体"/>
                <w:sz w:val="24"/>
              </w:rPr>
              <w:t xml:space="preserve"> </w:t>
            </w:r>
            <w:r>
              <w:rPr>
                <w:rFonts w:ascii="仿宋_GB2312" w:eastAsia="仿宋_GB2312" w:hAnsi="宋体" w:hint="eastAsia"/>
                <w:sz w:val="24"/>
              </w:rPr>
              <w:t xml:space="preserve"> 日</w:t>
            </w:r>
          </w:p>
        </w:tc>
      </w:tr>
      <w:tr w:rsidR="009C7B6E" w14:paraId="1BEBAF55" w14:textId="77777777">
        <w:trPr>
          <w:trHeight w:val="3190"/>
          <w:jc w:val="center"/>
        </w:trPr>
        <w:tc>
          <w:tcPr>
            <w:tcW w:w="8820" w:type="dxa"/>
          </w:tcPr>
          <w:p w14:paraId="12E45A51" w14:textId="77777777" w:rsidR="009C7B6E" w:rsidRDefault="00C12724">
            <w:pPr>
              <w:rPr>
                <w:rFonts w:ascii="仿宋_GB2312" w:eastAsia="仿宋_GB2312" w:hAnsi="宋体"/>
                <w:sz w:val="24"/>
              </w:rPr>
            </w:pPr>
            <w:r>
              <w:rPr>
                <w:rFonts w:ascii="仿宋_GB2312" w:eastAsia="仿宋_GB2312" w:hAnsi="宋体" w:hint="eastAsia"/>
                <w:sz w:val="24"/>
              </w:rPr>
              <w:t>学院（系）组织的评审专家组意见：</w:t>
            </w:r>
          </w:p>
          <w:p w14:paraId="5D697F16" w14:textId="77777777" w:rsidR="009C7B6E" w:rsidRDefault="009C7B6E">
            <w:pPr>
              <w:rPr>
                <w:rFonts w:ascii="仿宋_GB2312" w:eastAsia="仿宋_GB2312" w:hAnsi="宋体"/>
                <w:sz w:val="24"/>
              </w:rPr>
            </w:pPr>
          </w:p>
          <w:p w14:paraId="333D4888" w14:textId="0C9E22F1" w:rsidR="009C7B6E" w:rsidRDefault="00526707">
            <w:pPr>
              <w:rPr>
                <w:rFonts w:ascii="仿宋_GB2312" w:eastAsia="仿宋_GB2312" w:hAnsi="宋体"/>
                <w:sz w:val="24"/>
              </w:rPr>
            </w:pPr>
            <w:r>
              <w:rPr>
                <w:rFonts w:ascii="仿宋_GB2312" w:eastAsia="仿宋_GB2312" w:hAnsi="宋体" w:hint="eastAsia"/>
                <w:sz w:val="24"/>
              </w:rPr>
              <w:t>该教材内容设计全面，紧密联系国内外学科前沿，注重基本概念和理论，强调理论与实际的联系，同时关注</w:t>
            </w:r>
            <w:proofErr w:type="gramStart"/>
            <w:r>
              <w:rPr>
                <w:rFonts w:ascii="仿宋_GB2312" w:eastAsia="仿宋_GB2312" w:hAnsi="宋体" w:hint="eastAsia"/>
                <w:sz w:val="24"/>
              </w:rPr>
              <w:t>课程思政育人</w:t>
            </w:r>
            <w:proofErr w:type="gramEnd"/>
            <w:r>
              <w:rPr>
                <w:rFonts w:ascii="仿宋_GB2312" w:eastAsia="仿宋_GB2312" w:hAnsi="宋体" w:hint="eastAsia"/>
                <w:sz w:val="24"/>
              </w:rPr>
              <w:t>的目标。同意申报。</w:t>
            </w:r>
            <w:r w:rsidR="00240666">
              <w:rPr>
                <w:rFonts w:ascii="仿宋_GB2312" w:eastAsia="仿宋_GB2312" w:hAnsi="宋体"/>
                <w:noProof/>
                <w:sz w:val="24"/>
              </w:rPr>
              <w:drawing>
                <wp:inline distT="0" distB="0" distL="0" distR="0" wp14:anchorId="29AF29C1" wp14:editId="0372A5C2">
                  <wp:extent cx="614201" cy="335442"/>
                  <wp:effectExtent l="0" t="0" r="0" b="7620"/>
                  <wp:docPr id="71352856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528563" name="图片 71352856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40170" cy="349625"/>
                          </a:xfrm>
                          <a:prstGeom prst="rect">
                            <a:avLst/>
                          </a:prstGeom>
                        </pic:spPr>
                      </pic:pic>
                    </a:graphicData>
                  </a:graphic>
                </wp:inline>
              </w:drawing>
            </w:r>
          </w:p>
          <w:p w14:paraId="51146591" w14:textId="77777777" w:rsidR="009C7B6E" w:rsidRDefault="009C7B6E">
            <w:pPr>
              <w:rPr>
                <w:rFonts w:ascii="仿宋_GB2312" w:eastAsia="仿宋_GB2312" w:hAnsi="宋体"/>
                <w:sz w:val="24"/>
              </w:rPr>
            </w:pPr>
          </w:p>
          <w:p w14:paraId="1689558D" w14:textId="77777777" w:rsidR="009C7B6E" w:rsidRDefault="009C7B6E">
            <w:pPr>
              <w:rPr>
                <w:rFonts w:ascii="仿宋_GB2312" w:eastAsia="仿宋_GB2312" w:hAnsi="宋体"/>
                <w:sz w:val="24"/>
              </w:rPr>
            </w:pPr>
          </w:p>
          <w:p w14:paraId="2DA3CEF3" w14:textId="77777777" w:rsidR="009C7B6E" w:rsidRDefault="00C12724">
            <w:pPr>
              <w:rPr>
                <w:rFonts w:ascii="仿宋_GB2312" w:eastAsia="仿宋_GB2312" w:hAnsi="宋体"/>
                <w:sz w:val="24"/>
              </w:rPr>
            </w:pPr>
            <w:r>
              <w:rPr>
                <w:rFonts w:ascii="仿宋_GB2312" w:eastAsia="仿宋_GB2312" w:hAnsi="宋体" w:hint="eastAsia"/>
                <w:sz w:val="24"/>
              </w:rPr>
              <w:t xml:space="preserve">        </w:t>
            </w:r>
          </w:p>
          <w:p w14:paraId="00471A1F" w14:textId="77777777" w:rsidR="009C7B6E" w:rsidRDefault="00C12724">
            <w:pPr>
              <w:rPr>
                <w:rFonts w:ascii="仿宋_GB2312" w:eastAsia="仿宋_GB2312" w:hAnsi="宋体"/>
                <w:sz w:val="24"/>
              </w:rPr>
            </w:pPr>
            <w:r>
              <w:rPr>
                <w:rFonts w:ascii="仿宋_GB2312" w:eastAsia="仿宋_GB2312" w:hAnsi="宋体" w:hint="eastAsia"/>
                <w:sz w:val="24"/>
              </w:rPr>
              <w:t xml:space="preserve">       </w:t>
            </w:r>
          </w:p>
          <w:p w14:paraId="52B23C92" w14:textId="736233B4" w:rsidR="009C7B6E" w:rsidRDefault="00C12724" w:rsidP="00850D74">
            <w:pPr>
              <w:ind w:firstLineChars="650" w:firstLine="1560"/>
              <w:rPr>
                <w:rFonts w:ascii="仿宋_GB2312" w:eastAsia="仿宋_GB2312" w:hAnsi="宋体"/>
                <w:sz w:val="24"/>
              </w:rPr>
            </w:pPr>
            <w:r>
              <w:rPr>
                <w:rFonts w:ascii="仿宋_GB2312" w:eastAsia="仿宋_GB2312" w:hAnsi="宋体" w:hint="eastAsia"/>
                <w:sz w:val="24"/>
              </w:rPr>
              <w:t xml:space="preserve"> </w:t>
            </w:r>
          </w:p>
          <w:p w14:paraId="1ACA9A5D" w14:textId="77777777" w:rsidR="009C7B6E" w:rsidRDefault="009C7B6E">
            <w:pPr>
              <w:ind w:firstLineChars="200" w:firstLine="480"/>
              <w:rPr>
                <w:rFonts w:ascii="仿宋_GB2312" w:eastAsia="仿宋_GB2312" w:hAnsi="宋体"/>
                <w:sz w:val="24"/>
              </w:rPr>
            </w:pPr>
          </w:p>
          <w:p w14:paraId="699095C8" w14:textId="77777777" w:rsidR="009C7B6E" w:rsidRDefault="009C7B6E">
            <w:pPr>
              <w:ind w:firstLineChars="200" w:firstLine="480"/>
              <w:rPr>
                <w:rFonts w:ascii="仿宋_GB2312" w:eastAsia="仿宋_GB2312" w:hAnsi="宋体"/>
                <w:sz w:val="24"/>
              </w:rPr>
            </w:pPr>
          </w:p>
          <w:p w14:paraId="6ACF1C1B" w14:textId="77777777" w:rsidR="009C7B6E" w:rsidRDefault="00C12724">
            <w:pPr>
              <w:rPr>
                <w:rFonts w:ascii="仿宋_GB2312" w:eastAsia="仿宋_GB2312" w:hAnsi="宋体"/>
                <w:sz w:val="24"/>
              </w:rPr>
            </w:pPr>
            <w:r>
              <w:rPr>
                <w:rFonts w:ascii="仿宋_GB2312" w:eastAsia="仿宋_GB2312" w:hAnsi="宋体" w:hint="eastAsia"/>
                <w:sz w:val="24"/>
              </w:rPr>
              <w:t xml:space="preserve">评审专家组所有成员（签字）：                  </w:t>
            </w:r>
            <w:r>
              <w:rPr>
                <w:rFonts w:ascii="仿宋_GB2312" w:eastAsia="仿宋_GB2312" w:hAnsi="宋体"/>
                <w:sz w:val="24"/>
              </w:rPr>
              <w:t xml:space="preserve">         </w:t>
            </w:r>
            <w:r>
              <w:rPr>
                <w:rFonts w:ascii="仿宋_GB2312" w:eastAsia="仿宋_GB2312" w:hAnsi="宋体" w:hint="eastAsia"/>
                <w:sz w:val="24"/>
              </w:rPr>
              <w:t>年   月   日</w:t>
            </w:r>
          </w:p>
          <w:p w14:paraId="26761AB7" w14:textId="77777777" w:rsidR="009C7B6E" w:rsidRDefault="009C7B6E">
            <w:pPr>
              <w:rPr>
                <w:rFonts w:ascii="仿宋_GB2312" w:eastAsia="仿宋_GB2312" w:hAnsi="宋体"/>
                <w:sz w:val="24"/>
              </w:rPr>
            </w:pPr>
          </w:p>
        </w:tc>
      </w:tr>
      <w:tr w:rsidR="009C7B6E" w14:paraId="41984CDF" w14:textId="77777777">
        <w:trPr>
          <w:trHeight w:val="13596"/>
          <w:jc w:val="center"/>
        </w:trPr>
        <w:tc>
          <w:tcPr>
            <w:tcW w:w="8820" w:type="dxa"/>
          </w:tcPr>
          <w:p w14:paraId="3BB202FB" w14:textId="77777777" w:rsidR="009C7B6E" w:rsidRDefault="009C7B6E">
            <w:pPr>
              <w:rPr>
                <w:rFonts w:ascii="仿宋_GB2312" w:eastAsia="仿宋_GB2312" w:hAnsi="宋体"/>
                <w:sz w:val="24"/>
              </w:rPr>
            </w:pPr>
          </w:p>
          <w:p w14:paraId="37292C61" w14:textId="77777777" w:rsidR="009C7B6E" w:rsidRDefault="00C12724">
            <w:pPr>
              <w:rPr>
                <w:rFonts w:ascii="仿宋_GB2312" w:eastAsia="仿宋_GB2312" w:hAnsi="宋体"/>
                <w:sz w:val="24"/>
              </w:rPr>
            </w:pPr>
            <w:r>
              <w:rPr>
                <w:rFonts w:ascii="仿宋_GB2312" w:eastAsia="仿宋_GB2312" w:hAnsi="宋体" w:hint="eastAsia"/>
                <w:sz w:val="24"/>
              </w:rPr>
              <w:t>公示情况</w:t>
            </w:r>
            <w:r>
              <w:rPr>
                <w:rFonts w:ascii="仿宋_GB2312" w:eastAsia="仿宋_GB2312" w:hAnsi="宋体"/>
                <w:sz w:val="24"/>
              </w:rPr>
              <w:t>（截图</w:t>
            </w:r>
            <w:r>
              <w:rPr>
                <w:rFonts w:ascii="仿宋_GB2312" w:eastAsia="仿宋_GB2312" w:hAnsi="宋体" w:hint="eastAsia"/>
                <w:sz w:val="24"/>
              </w:rPr>
              <w:t>）</w:t>
            </w:r>
          </w:p>
        </w:tc>
      </w:tr>
    </w:tbl>
    <w:p w14:paraId="0AC9D35E" w14:textId="77777777" w:rsidR="009C7B6E" w:rsidRDefault="009C7B6E">
      <w:pPr>
        <w:spacing w:line="360" w:lineRule="auto"/>
        <w:jc w:val="left"/>
        <w:rPr>
          <w:rFonts w:ascii="仿宋_GB2312" w:eastAsia="仿宋_GB2312" w:hAnsi="仿宋_GB2312" w:cs="仿宋_GB2312"/>
          <w:sz w:val="30"/>
          <w:szCs w:val="30"/>
        </w:rPr>
      </w:pPr>
    </w:p>
    <w:p w14:paraId="7BBE7424" w14:textId="77777777" w:rsidR="009C7B6E" w:rsidRDefault="00C12724">
      <w:r>
        <w:br w:type="page"/>
      </w:r>
      <w:r>
        <w:rPr>
          <w:rFonts w:ascii="仿宋_GB2312" w:eastAsia="仿宋_GB2312" w:hAnsi="仿宋_GB2312" w:cs="仿宋_GB2312" w:hint="eastAsia"/>
          <w:sz w:val="30"/>
          <w:szCs w:val="30"/>
        </w:rPr>
        <w:lastRenderedPageBreak/>
        <w:t xml:space="preserve">附件 </w:t>
      </w:r>
      <w:r>
        <w:rPr>
          <w:rFonts w:ascii="仿宋_GB2312" w:eastAsia="仿宋_GB2312" w:hAnsi="仿宋_GB2312" w:cs="仿宋_GB2312"/>
          <w:sz w:val="30"/>
          <w:szCs w:val="30"/>
        </w:rPr>
        <w:t xml:space="preserve"> </w:t>
      </w:r>
      <w:r>
        <w:rPr>
          <w:rFonts w:ascii="宋体" w:eastAsia="宋体" w:hAnsi="宋体" w:hint="eastAsia"/>
          <w:b/>
          <w:sz w:val="36"/>
          <w:szCs w:val="32"/>
        </w:rPr>
        <w:t>浙江大学本科教材建设项目材料清单对照表</w:t>
      </w:r>
    </w:p>
    <w:p w14:paraId="547A95B8" w14:textId="77777777" w:rsidR="009C7B6E" w:rsidRDefault="00C12724">
      <w:pPr>
        <w:spacing w:line="600" w:lineRule="exact"/>
        <w:ind w:firstLineChars="177" w:firstLine="566"/>
        <w:rPr>
          <w:rFonts w:ascii="黑体" w:eastAsia="黑体" w:hAnsi="黑体"/>
          <w:sz w:val="32"/>
          <w:szCs w:val="32"/>
        </w:rPr>
      </w:pPr>
      <w:r>
        <w:rPr>
          <w:rFonts w:ascii="黑体" w:eastAsia="黑体" w:hAnsi="黑体" w:hint="eastAsia"/>
          <w:sz w:val="32"/>
          <w:szCs w:val="32"/>
        </w:rPr>
        <w:t>一、电子材料</w:t>
      </w:r>
    </w:p>
    <w:p w14:paraId="7DCE8B6E" w14:textId="6E779F3A" w:rsidR="009C7B6E" w:rsidRDefault="00C12724">
      <w:pPr>
        <w:pStyle w:val="ae"/>
        <w:numPr>
          <w:ilvl w:val="0"/>
          <w:numId w:val="3"/>
        </w:numPr>
        <w:spacing w:line="600" w:lineRule="exact"/>
        <w:ind w:left="0" w:firstLine="640"/>
        <w:rPr>
          <w:rFonts w:ascii="仿宋_GB2312" w:eastAsia="仿宋_GB2312"/>
          <w:sz w:val="32"/>
          <w:szCs w:val="32"/>
        </w:rPr>
      </w:pPr>
      <w:r>
        <w:rPr>
          <w:rFonts w:ascii="仿宋_GB2312" w:eastAsia="仿宋_GB2312" w:hint="eastAsia"/>
          <w:sz w:val="32"/>
          <w:szCs w:val="32"/>
        </w:rPr>
        <w:t xml:space="preserve">推荐申报表 </w:t>
      </w:r>
      <w:r>
        <w:rPr>
          <w:rFonts w:ascii="仿宋_GB2312" w:eastAsia="仿宋_GB2312"/>
          <w:sz w:val="32"/>
          <w:szCs w:val="32"/>
        </w:rPr>
        <w:t xml:space="preserve">                         </w:t>
      </w:r>
      <w:r>
        <w:rPr>
          <w:rFonts w:ascii="仿宋_GB2312" w:eastAsia="仿宋_GB2312" w:hint="eastAsia"/>
          <w:sz w:val="32"/>
          <w:szCs w:val="32"/>
        </w:rPr>
        <w:t xml:space="preserve">（ </w:t>
      </w:r>
      <w:r w:rsidR="00656A93">
        <w:rPr>
          <w:rFonts w:ascii="仿宋_GB2312" w:eastAsia="仿宋_GB2312" w:hint="eastAsia"/>
          <w:sz w:val="32"/>
          <w:szCs w:val="32"/>
        </w:rPr>
        <w:t>X</w:t>
      </w:r>
      <w:r>
        <w:rPr>
          <w:rFonts w:ascii="仿宋_GB2312" w:eastAsia="仿宋_GB2312"/>
          <w:sz w:val="32"/>
          <w:szCs w:val="32"/>
        </w:rPr>
        <w:t xml:space="preserve"> </w:t>
      </w:r>
      <w:r>
        <w:rPr>
          <w:rFonts w:ascii="仿宋_GB2312" w:eastAsia="仿宋_GB2312" w:hint="eastAsia"/>
          <w:sz w:val="32"/>
          <w:szCs w:val="32"/>
        </w:rPr>
        <w:t>）</w:t>
      </w:r>
    </w:p>
    <w:p w14:paraId="77C8081F" w14:textId="70EAE296" w:rsidR="009C7B6E" w:rsidRDefault="00C12724">
      <w:pPr>
        <w:pStyle w:val="ae"/>
        <w:numPr>
          <w:ilvl w:val="0"/>
          <w:numId w:val="3"/>
        </w:numPr>
        <w:spacing w:line="600" w:lineRule="exact"/>
        <w:ind w:left="0" w:firstLine="640"/>
        <w:rPr>
          <w:rFonts w:ascii="仿宋_GB2312" w:eastAsia="仿宋_GB2312"/>
          <w:sz w:val="32"/>
          <w:szCs w:val="32"/>
        </w:rPr>
      </w:pPr>
      <w:r>
        <w:rPr>
          <w:rFonts w:ascii="仿宋_GB2312" w:eastAsia="仿宋_GB2312" w:hint="eastAsia"/>
          <w:sz w:val="32"/>
          <w:szCs w:val="32"/>
        </w:rPr>
        <w:t xml:space="preserve">申报汇总表 </w:t>
      </w:r>
      <w:r>
        <w:rPr>
          <w:rFonts w:ascii="仿宋_GB2312" w:eastAsia="仿宋_GB2312"/>
          <w:sz w:val="32"/>
          <w:szCs w:val="32"/>
        </w:rPr>
        <w:t xml:space="preserve">                         </w:t>
      </w:r>
      <w:r>
        <w:rPr>
          <w:rFonts w:ascii="仿宋_GB2312" w:eastAsia="仿宋_GB2312" w:hint="eastAsia"/>
          <w:sz w:val="32"/>
          <w:szCs w:val="32"/>
        </w:rPr>
        <w:t xml:space="preserve">（ </w:t>
      </w:r>
      <w:r w:rsidR="00656A93">
        <w:rPr>
          <w:rFonts w:ascii="仿宋_GB2312" w:eastAsia="仿宋_GB2312"/>
          <w:sz w:val="32"/>
          <w:szCs w:val="32"/>
        </w:rPr>
        <w:t xml:space="preserve">X </w:t>
      </w:r>
      <w:r>
        <w:rPr>
          <w:rFonts w:ascii="仿宋_GB2312" w:eastAsia="仿宋_GB2312" w:hint="eastAsia"/>
          <w:sz w:val="32"/>
          <w:szCs w:val="32"/>
        </w:rPr>
        <w:t>）</w:t>
      </w:r>
    </w:p>
    <w:p w14:paraId="4FEC958E" w14:textId="77777777" w:rsidR="009C7B6E" w:rsidRDefault="00C12724">
      <w:pPr>
        <w:pStyle w:val="ae"/>
        <w:numPr>
          <w:ilvl w:val="0"/>
          <w:numId w:val="3"/>
        </w:numPr>
        <w:spacing w:line="600" w:lineRule="exact"/>
        <w:ind w:left="0" w:firstLine="640"/>
        <w:rPr>
          <w:rFonts w:ascii="仿宋_GB2312" w:eastAsia="仿宋_GB2312"/>
          <w:sz w:val="32"/>
          <w:szCs w:val="32"/>
        </w:rPr>
      </w:pPr>
      <w:r>
        <w:rPr>
          <w:rFonts w:ascii="仿宋_GB2312" w:eastAsia="仿宋_GB2312" w:hint="eastAsia"/>
          <w:sz w:val="32"/>
          <w:szCs w:val="32"/>
        </w:rPr>
        <w:t>新编教材</w:t>
      </w:r>
    </w:p>
    <w:p w14:paraId="42325203" w14:textId="2A14897A" w:rsidR="009C7B6E" w:rsidRDefault="00C12724">
      <w:pPr>
        <w:pStyle w:val="ae"/>
        <w:spacing w:line="600" w:lineRule="exact"/>
        <w:ind w:left="420" w:firstLineChars="0" w:firstLine="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（1）编写大纲 </w:t>
      </w:r>
      <w:r>
        <w:rPr>
          <w:rFonts w:ascii="仿宋_GB2312" w:eastAsia="仿宋_GB2312" w:hAnsi="仿宋_GB2312" w:cs="仿宋_GB2312"/>
          <w:sz w:val="32"/>
          <w:szCs w:val="32"/>
        </w:rPr>
        <w:t xml:space="preserve">                           </w:t>
      </w:r>
      <w:r>
        <w:rPr>
          <w:rFonts w:ascii="仿宋_GB2312" w:eastAsia="仿宋_GB2312" w:hint="eastAsia"/>
          <w:sz w:val="32"/>
          <w:szCs w:val="32"/>
        </w:rPr>
        <w:t xml:space="preserve">（ </w:t>
      </w:r>
      <w:r w:rsidR="00656A93">
        <w:rPr>
          <w:rFonts w:ascii="仿宋_GB2312" w:eastAsia="仿宋_GB2312"/>
          <w:sz w:val="32"/>
          <w:szCs w:val="32"/>
        </w:rPr>
        <w:t>X</w:t>
      </w:r>
      <w:r>
        <w:rPr>
          <w:rFonts w:ascii="仿宋_GB2312" w:eastAsia="仿宋_GB2312"/>
          <w:sz w:val="32"/>
          <w:szCs w:val="32"/>
        </w:rPr>
        <w:t xml:space="preserve"> </w:t>
      </w:r>
      <w:r>
        <w:rPr>
          <w:rFonts w:ascii="仿宋_GB2312" w:eastAsia="仿宋_GB2312" w:hint="eastAsia"/>
          <w:sz w:val="32"/>
          <w:szCs w:val="32"/>
        </w:rPr>
        <w:t>）</w:t>
      </w:r>
    </w:p>
    <w:p w14:paraId="1F81065F" w14:textId="7E038974" w:rsidR="009C7B6E" w:rsidRDefault="00C12724">
      <w:pPr>
        <w:pStyle w:val="ae"/>
        <w:spacing w:line="600" w:lineRule="exact"/>
        <w:ind w:left="420" w:firstLineChars="0" w:firstLine="0"/>
        <w:rPr>
          <w:rFonts w:ascii="仿宋_GB2312" w:eastAsia="仿宋_GB2312"/>
          <w:sz w:val="32"/>
          <w:szCs w:val="32"/>
        </w:rPr>
      </w:pPr>
      <w:r>
        <w:rPr>
          <w:rFonts w:ascii="仿宋_GB2312" w:eastAsia="仿宋_GB2312" w:hAnsi="仿宋_GB2312" w:cs="仿宋_GB2312" w:hint="eastAsia"/>
          <w:sz w:val="32"/>
          <w:szCs w:val="32"/>
        </w:rPr>
        <w:t xml:space="preserve">（2）不少于两个章节样章 </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sz w:val="32"/>
          <w:szCs w:val="32"/>
        </w:rPr>
        <w:t xml:space="preserve">          </w:t>
      </w:r>
      <w:r>
        <w:rPr>
          <w:rFonts w:ascii="仿宋_GB2312" w:eastAsia="仿宋_GB2312" w:hint="eastAsia"/>
          <w:sz w:val="32"/>
          <w:szCs w:val="32"/>
        </w:rPr>
        <w:t xml:space="preserve">（ </w:t>
      </w:r>
      <w:r w:rsidR="00656A93">
        <w:rPr>
          <w:rFonts w:ascii="仿宋_GB2312" w:eastAsia="仿宋_GB2312"/>
          <w:sz w:val="32"/>
          <w:szCs w:val="32"/>
        </w:rPr>
        <w:t>X</w:t>
      </w:r>
      <w:r>
        <w:rPr>
          <w:rFonts w:ascii="仿宋_GB2312" w:eastAsia="仿宋_GB2312"/>
          <w:sz w:val="32"/>
          <w:szCs w:val="32"/>
        </w:rPr>
        <w:t xml:space="preserve"> </w:t>
      </w:r>
      <w:r>
        <w:rPr>
          <w:rFonts w:ascii="仿宋_GB2312" w:eastAsia="仿宋_GB2312" w:hint="eastAsia"/>
          <w:sz w:val="32"/>
          <w:szCs w:val="32"/>
        </w:rPr>
        <w:t>）</w:t>
      </w:r>
    </w:p>
    <w:p w14:paraId="33DE36B7" w14:textId="77777777" w:rsidR="009C7B6E" w:rsidRDefault="00C12724">
      <w:pPr>
        <w:pStyle w:val="ae"/>
        <w:numPr>
          <w:ilvl w:val="0"/>
          <w:numId w:val="3"/>
        </w:numPr>
        <w:spacing w:line="600" w:lineRule="exact"/>
        <w:ind w:left="0" w:firstLine="640"/>
        <w:rPr>
          <w:rFonts w:ascii="仿宋_GB2312" w:eastAsia="仿宋_GB2312"/>
          <w:sz w:val="32"/>
          <w:szCs w:val="32"/>
        </w:rPr>
      </w:pPr>
      <w:r>
        <w:rPr>
          <w:rFonts w:ascii="仿宋_GB2312" w:eastAsia="仿宋_GB2312" w:hint="eastAsia"/>
          <w:sz w:val="32"/>
          <w:szCs w:val="32"/>
        </w:rPr>
        <w:t>修订教材</w:t>
      </w:r>
    </w:p>
    <w:p w14:paraId="6EE5D9E7" w14:textId="77777777" w:rsidR="009C7B6E" w:rsidRDefault="00C12724">
      <w:pPr>
        <w:pStyle w:val="ae"/>
        <w:spacing w:line="600" w:lineRule="exact"/>
        <w:ind w:left="420" w:firstLineChars="0" w:firstLine="0"/>
        <w:rPr>
          <w:rFonts w:ascii="仿宋_GB2312" w:eastAsia="仿宋_GB2312" w:hAnsi="仿宋_GB2312" w:cs="仿宋_GB2312"/>
          <w:sz w:val="32"/>
          <w:szCs w:val="32"/>
        </w:rPr>
      </w:pPr>
      <w:r>
        <w:rPr>
          <w:rFonts w:ascii="仿宋_GB2312" w:eastAsia="仿宋_GB2312" w:hAnsi="仿宋_GB2312" w:cs="仿宋_GB2312" w:hint="eastAsia"/>
          <w:sz w:val="32"/>
          <w:szCs w:val="32"/>
        </w:rPr>
        <w:t>（1）已出版的样书</w:t>
      </w:r>
      <w:r>
        <w:rPr>
          <w:rFonts w:ascii="仿宋_GB2312" w:eastAsia="仿宋_GB2312" w:hint="eastAsia"/>
          <w:sz w:val="32"/>
          <w:szCs w:val="32"/>
        </w:rPr>
        <w:t>（若有纸质版无需提供）</w:t>
      </w:r>
      <w:r>
        <w:rPr>
          <w:rFonts w:ascii="仿宋_GB2312" w:eastAsia="仿宋_GB2312" w:hAnsi="仿宋_GB2312" w:cs="仿宋_GB2312" w:hint="eastAsia"/>
          <w:sz w:val="32"/>
          <w:szCs w:val="32"/>
        </w:rPr>
        <w:t xml:space="preserve"> </w:t>
      </w:r>
      <w:r>
        <w:rPr>
          <w:rFonts w:ascii="仿宋_GB2312" w:eastAsia="仿宋_GB2312" w:hAnsi="仿宋_GB2312" w:cs="仿宋_GB2312"/>
          <w:sz w:val="32"/>
          <w:szCs w:val="32"/>
        </w:rPr>
        <w:t xml:space="preserve"> </w:t>
      </w:r>
      <w:r>
        <w:rPr>
          <w:rFonts w:ascii="仿宋_GB2312" w:eastAsia="仿宋_GB2312" w:hint="eastAsia"/>
          <w:sz w:val="32"/>
          <w:szCs w:val="32"/>
        </w:rPr>
        <w:t xml:space="preserve">（ </w:t>
      </w:r>
      <w:r>
        <w:rPr>
          <w:rFonts w:ascii="仿宋_GB2312" w:eastAsia="仿宋_GB2312"/>
          <w:sz w:val="32"/>
          <w:szCs w:val="32"/>
        </w:rPr>
        <w:t xml:space="preserve"> </w:t>
      </w:r>
      <w:r>
        <w:rPr>
          <w:rFonts w:ascii="仿宋_GB2312" w:eastAsia="仿宋_GB2312" w:hint="eastAsia"/>
          <w:sz w:val="32"/>
          <w:szCs w:val="32"/>
        </w:rPr>
        <w:t>）</w:t>
      </w:r>
    </w:p>
    <w:p w14:paraId="02E56171" w14:textId="77777777" w:rsidR="009C7B6E" w:rsidRDefault="00C12724">
      <w:pPr>
        <w:pStyle w:val="ae"/>
        <w:spacing w:line="600" w:lineRule="exact"/>
        <w:ind w:left="420" w:firstLineChars="0" w:firstLine="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（2）修订说明 </w:t>
      </w:r>
      <w:r>
        <w:rPr>
          <w:rFonts w:ascii="仿宋_GB2312" w:eastAsia="仿宋_GB2312" w:hAnsi="仿宋_GB2312" w:cs="仿宋_GB2312"/>
          <w:sz w:val="32"/>
          <w:szCs w:val="32"/>
        </w:rPr>
        <w:t xml:space="preserve">                           </w:t>
      </w:r>
      <w:r>
        <w:rPr>
          <w:rFonts w:ascii="仿宋_GB2312" w:eastAsia="仿宋_GB2312" w:hint="eastAsia"/>
          <w:sz w:val="32"/>
          <w:szCs w:val="32"/>
        </w:rPr>
        <w:t xml:space="preserve">（ </w:t>
      </w:r>
      <w:r>
        <w:rPr>
          <w:rFonts w:ascii="仿宋_GB2312" w:eastAsia="仿宋_GB2312"/>
          <w:sz w:val="32"/>
          <w:szCs w:val="32"/>
        </w:rPr>
        <w:t xml:space="preserve"> </w:t>
      </w:r>
      <w:r>
        <w:rPr>
          <w:rFonts w:ascii="仿宋_GB2312" w:eastAsia="仿宋_GB2312" w:hint="eastAsia"/>
          <w:sz w:val="32"/>
          <w:szCs w:val="32"/>
        </w:rPr>
        <w:t>）</w:t>
      </w:r>
    </w:p>
    <w:p w14:paraId="34D7DC88" w14:textId="77777777" w:rsidR="009C7B6E" w:rsidRDefault="00C12724">
      <w:pPr>
        <w:pStyle w:val="ae"/>
        <w:spacing w:line="600" w:lineRule="exact"/>
        <w:ind w:left="420" w:firstLineChars="0" w:firstLine="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（3）编写大纲 </w:t>
      </w:r>
      <w:r>
        <w:rPr>
          <w:rFonts w:ascii="仿宋_GB2312" w:eastAsia="仿宋_GB2312" w:hAnsi="仿宋_GB2312" w:cs="仿宋_GB2312"/>
          <w:sz w:val="32"/>
          <w:szCs w:val="32"/>
        </w:rPr>
        <w:t xml:space="preserve">                           </w:t>
      </w:r>
      <w:r>
        <w:rPr>
          <w:rFonts w:ascii="仿宋_GB2312" w:eastAsia="仿宋_GB2312" w:hint="eastAsia"/>
          <w:sz w:val="32"/>
          <w:szCs w:val="32"/>
        </w:rPr>
        <w:t xml:space="preserve">（ </w:t>
      </w:r>
      <w:r>
        <w:rPr>
          <w:rFonts w:ascii="仿宋_GB2312" w:eastAsia="仿宋_GB2312"/>
          <w:sz w:val="32"/>
          <w:szCs w:val="32"/>
        </w:rPr>
        <w:t xml:space="preserve"> </w:t>
      </w:r>
      <w:r>
        <w:rPr>
          <w:rFonts w:ascii="仿宋_GB2312" w:eastAsia="仿宋_GB2312" w:hint="eastAsia"/>
          <w:sz w:val="32"/>
          <w:szCs w:val="32"/>
        </w:rPr>
        <w:t>）</w:t>
      </w:r>
    </w:p>
    <w:p w14:paraId="583414E4" w14:textId="77777777" w:rsidR="009C7B6E" w:rsidRDefault="00C12724">
      <w:pPr>
        <w:pStyle w:val="ae"/>
        <w:numPr>
          <w:ilvl w:val="0"/>
          <w:numId w:val="4"/>
        </w:numPr>
        <w:spacing w:line="600" w:lineRule="exact"/>
        <w:ind w:firstLineChars="0"/>
        <w:rPr>
          <w:rFonts w:ascii="黑体" w:eastAsia="黑体" w:hAnsi="黑体"/>
          <w:sz w:val="32"/>
          <w:szCs w:val="32"/>
        </w:rPr>
      </w:pPr>
      <w:r>
        <w:rPr>
          <w:rFonts w:ascii="黑体" w:eastAsia="黑体" w:hAnsi="黑体" w:hint="eastAsia"/>
          <w:sz w:val="32"/>
          <w:szCs w:val="32"/>
        </w:rPr>
        <w:t>纸质材料</w:t>
      </w:r>
    </w:p>
    <w:p w14:paraId="6112443F" w14:textId="77777777" w:rsidR="009C7B6E" w:rsidRDefault="00C12724">
      <w:pPr>
        <w:pStyle w:val="ae"/>
        <w:numPr>
          <w:ilvl w:val="0"/>
          <w:numId w:val="5"/>
        </w:numPr>
        <w:spacing w:line="600" w:lineRule="exact"/>
        <w:ind w:left="0" w:firstLine="640"/>
        <w:rPr>
          <w:rFonts w:ascii="仿宋_GB2312" w:eastAsia="仿宋_GB2312"/>
          <w:sz w:val="32"/>
          <w:szCs w:val="32"/>
        </w:rPr>
      </w:pPr>
      <w:r>
        <w:rPr>
          <w:rFonts w:ascii="仿宋_GB2312" w:eastAsia="仿宋_GB2312" w:hint="eastAsia"/>
          <w:sz w:val="32"/>
          <w:szCs w:val="32"/>
        </w:rPr>
        <w:t xml:space="preserve">推荐申报表1份 </w:t>
      </w:r>
      <w:r>
        <w:rPr>
          <w:rFonts w:ascii="仿宋_GB2312" w:eastAsia="仿宋_GB2312"/>
          <w:sz w:val="32"/>
          <w:szCs w:val="32"/>
        </w:rPr>
        <w:t xml:space="preserve">                    </w:t>
      </w:r>
      <w:r>
        <w:rPr>
          <w:rFonts w:ascii="仿宋_GB2312" w:eastAsia="仿宋_GB2312" w:hint="eastAsia"/>
          <w:sz w:val="32"/>
          <w:szCs w:val="32"/>
        </w:rPr>
        <w:t xml:space="preserve">（ </w:t>
      </w:r>
      <w:r>
        <w:rPr>
          <w:rFonts w:ascii="仿宋_GB2312" w:eastAsia="仿宋_GB2312"/>
          <w:sz w:val="32"/>
          <w:szCs w:val="32"/>
        </w:rPr>
        <w:t xml:space="preserve"> </w:t>
      </w:r>
      <w:r>
        <w:rPr>
          <w:rFonts w:ascii="仿宋_GB2312" w:eastAsia="仿宋_GB2312" w:hint="eastAsia"/>
          <w:sz w:val="32"/>
          <w:szCs w:val="32"/>
        </w:rPr>
        <w:t>）</w:t>
      </w:r>
    </w:p>
    <w:p w14:paraId="14D1016D" w14:textId="77777777" w:rsidR="009C7B6E" w:rsidRDefault="00C12724">
      <w:pPr>
        <w:pStyle w:val="ae"/>
        <w:numPr>
          <w:ilvl w:val="0"/>
          <w:numId w:val="5"/>
        </w:numPr>
        <w:spacing w:line="600" w:lineRule="exact"/>
        <w:ind w:left="0" w:firstLine="640"/>
        <w:rPr>
          <w:rFonts w:ascii="仿宋_GB2312" w:eastAsia="仿宋_GB2312"/>
          <w:sz w:val="32"/>
          <w:szCs w:val="32"/>
        </w:rPr>
      </w:pPr>
      <w:r>
        <w:rPr>
          <w:rFonts w:ascii="仿宋_GB2312" w:eastAsia="仿宋_GB2312" w:hint="eastAsia"/>
          <w:sz w:val="32"/>
          <w:szCs w:val="32"/>
        </w:rPr>
        <w:t xml:space="preserve">申报汇总表 </w:t>
      </w:r>
      <w:r>
        <w:rPr>
          <w:rFonts w:ascii="仿宋_GB2312" w:eastAsia="仿宋_GB2312"/>
          <w:sz w:val="32"/>
          <w:szCs w:val="32"/>
        </w:rPr>
        <w:t>1</w:t>
      </w:r>
      <w:r>
        <w:rPr>
          <w:rFonts w:ascii="仿宋_GB2312" w:eastAsia="仿宋_GB2312" w:hint="eastAsia"/>
          <w:sz w:val="32"/>
          <w:szCs w:val="32"/>
        </w:rPr>
        <w:t>份</w:t>
      </w:r>
      <w:r>
        <w:rPr>
          <w:rFonts w:ascii="仿宋_GB2312" w:eastAsia="仿宋_GB2312"/>
          <w:sz w:val="32"/>
          <w:szCs w:val="32"/>
        </w:rPr>
        <w:t xml:space="preserve">                     </w:t>
      </w:r>
      <w:r>
        <w:rPr>
          <w:rFonts w:ascii="仿宋_GB2312" w:eastAsia="仿宋_GB2312" w:hint="eastAsia"/>
          <w:sz w:val="32"/>
          <w:szCs w:val="32"/>
        </w:rPr>
        <w:t xml:space="preserve">（ </w:t>
      </w:r>
      <w:r>
        <w:rPr>
          <w:rFonts w:ascii="仿宋_GB2312" w:eastAsia="仿宋_GB2312"/>
          <w:sz w:val="32"/>
          <w:szCs w:val="32"/>
        </w:rPr>
        <w:t xml:space="preserve"> </w:t>
      </w:r>
      <w:r>
        <w:rPr>
          <w:rFonts w:ascii="仿宋_GB2312" w:eastAsia="仿宋_GB2312" w:hint="eastAsia"/>
          <w:sz w:val="32"/>
          <w:szCs w:val="32"/>
        </w:rPr>
        <w:t>）</w:t>
      </w:r>
    </w:p>
    <w:p w14:paraId="31307296" w14:textId="77777777" w:rsidR="009C7B6E" w:rsidRDefault="00C12724">
      <w:pPr>
        <w:pStyle w:val="ae"/>
        <w:numPr>
          <w:ilvl w:val="0"/>
          <w:numId w:val="5"/>
        </w:numPr>
        <w:spacing w:line="600" w:lineRule="exact"/>
        <w:ind w:left="0" w:firstLine="640"/>
        <w:rPr>
          <w:rFonts w:ascii="仿宋_GB2312" w:eastAsia="仿宋_GB2312"/>
          <w:sz w:val="32"/>
          <w:szCs w:val="32"/>
        </w:rPr>
      </w:pPr>
      <w:r>
        <w:rPr>
          <w:rFonts w:ascii="仿宋_GB2312" w:eastAsia="仿宋_GB2312" w:hint="eastAsia"/>
          <w:sz w:val="32"/>
          <w:szCs w:val="32"/>
        </w:rPr>
        <w:t>新编教材1份</w:t>
      </w:r>
    </w:p>
    <w:p w14:paraId="2AA8C2FA" w14:textId="77777777" w:rsidR="009C7B6E" w:rsidRDefault="00C12724">
      <w:pPr>
        <w:pStyle w:val="ae"/>
        <w:spacing w:line="600" w:lineRule="exact"/>
        <w:ind w:left="420" w:firstLineChars="0" w:firstLine="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（1）编写大纲 </w:t>
      </w:r>
      <w:r>
        <w:rPr>
          <w:rFonts w:ascii="仿宋_GB2312" w:eastAsia="仿宋_GB2312" w:hAnsi="仿宋_GB2312" w:cs="仿宋_GB2312"/>
          <w:sz w:val="32"/>
          <w:szCs w:val="32"/>
        </w:rPr>
        <w:t xml:space="preserve">                           </w:t>
      </w:r>
      <w:r>
        <w:rPr>
          <w:rFonts w:ascii="仿宋_GB2312" w:eastAsia="仿宋_GB2312" w:hint="eastAsia"/>
          <w:sz w:val="32"/>
          <w:szCs w:val="32"/>
        </w:rPr>
        <w:t xml:space="preserve">（ </w:t>
      </w:r>
      <w:r>
        <w:rPr>
          <w:rFonts w:ascii="仿宋_GB2312" w:eastAsia="仿宋_GB2312"/>
          <w:sz w:val="32"/>
          <w:szCs w:val="32"/>
        </w:rPr>
        <w:t xml:space="preserve"> </w:t>
      </w:r>
      <w:r>
        <w:rPr>
          <w:rFonts w:ascii="仿宋_GB2312" w:eastAsia="仿宋_GB2312" w:hint="eastAsia"/>
          <w:sz w:val="32"/>
          <w:szCs w:val="32"/>
        </w:rPr>
        <w:t>）</w:t>
      </w:r>
    </w:p>
    <w:p w14:paraId="274CCC89" w14:textId="77777777" w:rsidR="009C7B6E" w:rsidRDefault="00C12724">
      <w:pPr>
        <w:pStyle w:val="ae"/>
        <w:spacing w:line="600" w:lineRule="exact"/>
        <w:ind w:left="420" w:firstLineChars="0" w:firstLine="0"/>
        <w:rPr>
          <w:rFonts w:ascii="仿宋_GB2312" w:eastAsia="仿宋_GB2312"/>
          <w:sz w:val="32"/>
          <w:szCs w:val="32"/>
        </w:rPr>
      </w:pPr>
      <w:r>
        <w:rPr>
          <w:rFonts w:ascii="仿宋_GB2312" w:eastAsia="仿宋_GB2312" w:hAnsi="仿宋_GB2312" w:cs="仿宋_GB2312" w:hint="eastAsia"/>
          <w:sz w:val="32"/>
          <w:szCs w:val="32"/>
        </w:rPr>
        <w:t xml:space="preserve">（2）不少于两个章节样章 </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sz w:val="32"/>
          <w:szCs w:val="32"/>
        </w:rPr>
        <w:t xml:space="preserve">          </w:t>
      </w:r>
      <w:r>
        <w:rPr>
          <w:rFonts w:ascii="仿宋_GB2312" w:eastAsia="仿宋_GB2312" w:hint="eastAsia"/>
          <w:sz w:val="32"/>
          <w:szCs w:val="32"/>
        </w:rPr>
        <w:t xml:space="preserve">（ </w:t>
      </w:r>
      <w:r>
        <w:rPr>
          <w:rFonts w:ascii="仿宋_GB2312" w:eastAsia="仿宋_GB2312"/>
          <w:sz w:val="32"/>
          <w:szCs w:val="32"/>
        </w:rPr>
        <w:t xml:space="preserve"> </w:t>
      </w:r>
      <w:r>
        <w:rPr>
          <w:rFonts w:ascii="仿宋_GB2312" w:eastAsia="仿宋_GB2312" w:hint="eastAsia"/>
          <w:sz w:val="32"/>
          <w:szCs w:val="32"/>
        </w:rPr>
        <w:t>）</w:t>
      </w:r>
    </w:p>
    <w:p w14:paraId="484F63D5" w14:textId="77777777" w:rsidR="009C7B6E" w:rsidRDefault="00C12724">
      <w:pPr>
        <w:pStyle w:val="ae"/>
        <w:numPr>
          <w:ilvl w:val="0"/>
          <w:numId w:val="5"/>
        </w:numPr>
        <w:spacing w:line="600" w:lineRule="exact"/>
        <w:ind w:left="0" w:firstLine="640"/>
        <w:rPr>
          <w:rFonts w:ascii="仿宋_GB2312" w:eastAsia="仿宋_GB2312"/>
          <w:sz w:val="32"/>
          <w:szCs w:val="32"/>
        </w:rPr>
      </w:pPr>
      <w:r>
        <w:rPr>
          <w:rFonts w:ascii="仿宋_GB2312" w:eastAsia="仿宋_GB2312" w:hint="eastAsia"/>
          <w:sz w:val="32"/>
          <w:szCs w:val="32"/>
        </w:rPr>
        <w:t>修订教材1份</w:t>
      </w:r>
    </w:p>
    <w:p w14:paraId="28B5C7D5" w14:textId="77777777" w:rsidR="009C7B6E" w:rsidRDefault="00C12724">
      <w:pPr>
        <w:pStyle w:val="ae"/>
        <w:spacing w:line="600" w:lineRule="exact"/>
        <w:ind w:left="420" w:firstLineChars="0" w:firstLine="0"/>
        <w:rPr>
          <w:rFonts w:ascii="仿宋_GB2312" w:eastAsia="仿宋_GB2312" w:hAnsi="仿宋_GB2312" w:cs="仿宋_GB2312"/>
          <w:sz w:val="32"/>
          <w:szCs w:val="32"/>
        </w:rPr>
      </w:pPr>
      <w:r>
        <w:rPr>
          <w:rFonts w:ascii="仿宋_GB2312" w:eastAsia="仿宋_GB2312" w:hAnsi="仿宋_GB2312" w:cs="仿宋_GB2312" w:hint="eastAsia"/>
          <w:sz w:val="32"/>
          <w:szCs w:val="32"/>
        </w:rPr>
        <w:t>（1）已出版的样书</w:t>
      </w:r>
      <w:r>
        <w:rPr>
          <w:rFonts w:ascii="仿宋_GB2312" w:eastAsia="仿宋_GB2312" w:hint="eastAsia"/>
          <w:sz w:val="32"/>
          <w:szCs w:val="32"/>
        </w:rPr>
        <w:t>（若有电子版无需提供）</w:t>
      </w:r>
      <w:r>
        <w:rPr>
          <w:rFonts w:ascii="仿宋_GB2312" w:eastAsia="仿宋_GB2312" w:hAnsi="仿宋_GB2312" w:cs="仿宋_GB2312" w:hint="eastAsia"/>
          <w:sz w:val="32"/>
          <w:szCs w:val="32"/>
        </w:rPr>
        <w:t xml:space="preserve"> </w:t>
      </w:r>
      <w:r>
        <w:rPr>
          <w:rFonts w:ascii="仿宋_GB2312" w:eastAsia="仿宋_GB2312" w:hAnsi="仿宋_GB2312" w:cs="仿宋_GB2312"/>
          <w:sz w:val="32"/>
          <w:szCs w:val="32"/>
        </w:rPr>
        <w:t xml:space="preserve"> </w:t>
      </w:r>
      <w:r>
        <w:rPr>
          <w:rFonts w:ascii="仿宋_GB2312" w:eastAsia="仿宋_GB2312" w:hint="eastAsia"/>
          <w:sz w:val="32"/>
          <w:szCs w:val="32"/>
        </w:rPr>
        <w:t xml:space="preserve">（ </w:t>
      </w:r>
      <w:r>
        <w:rPr>
          <w:rFonts w:ascii="仿宋_GB2312" w:eastAsia="仿宋_GB2312"/>
          <w:sz w:val="32"/>
          <w:szCs w:val="32"/>
        </w:rPr>
        <w:t xml:space="preserve"> </w:t>
      </w:r>
      <w:r>
        <w:rPr>
          <w:rFonts w:ascii="仿宋_GB2312" w:eastAsia="仿宋_GB2312" w:hint="eastAsia"/>
          <w:sz w:val="32"/>
          <w:szCs w:val="32"/>
        </w:rPr>
        <w:t>）</w:t>
      </w:r>
    </w:p>
    <w:p w14:paraId="60C00DF8" w14:textId="77777777" w:rsidR="009C7B6E" w:rsidRDefault="00C12724">
      <w:pPr>
        <w:pStyle w:val="ae"/>
        <w:spacing w:line="600" w:lineRule="exact"/>
        <w:ind w:left="420" w:firstLineChars="0" w:firstLine="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（2）修订说明 </w:t>
      </w:r>
      <w:r>
        <w:rPr>
          <w:rFonts w:ascii="仿宋_GB2312" w:eastAsia="仿宋_GB2312" w:hAnsi="仿宋_GB2312" w:cs="仿宋_GB2312"/>
          <w:sz w:val="32"/>
          <w:szCs w:val="32"/>
        </w:rPr>
        <w:t xml:space="preserve">                           </w:t>
      </w:r>
      <w:r>
        <w:rPr>
          <w:rFonts w:ascii="仿宋_GB2312" w:eastAsia="仿宋_GB2312" w:hint="eastAsia"/>
          <w:sz w:val="32"/>
          <w:szCs w:val="32"/>
        </w:rPr>
        <w:t xml:space="preserve">（ </w:t>
      </w:r>
      <w:r>
        <w:rPr>
          <w:rFonts w:ascii="仿宋_GB2312" w:eastAsia="仿宋_GB2312"/>
          <w:sz w:val="32"/>
          <w:szCs w:val="32"/>
        </w:rPr>
        <w:t xml:space="preserve"> </w:t>
      </w:r>
      <w:r>
        <w:rPr>
          <w:rFonts w:ascii="仿宋_GB2312" w:eastAsia="仿宋_GB2312" w:hint="eastAsia"/>
          <w:sz w:val="32"/>
          <w:szCs w:val="32"/>
        </w:rPr>
        <w:t>）</w:t>
      </w:r>
    </w:p>
    <w:p w14:paraId="42E4C9E5" w14:textId="77777777" w:rsidR="009C7B6E" w:rsidRDefault="00C12724">
      <w:pPr>
        <w:pStyle w:val="ae"/>
        <w:spacing w:line="600" w:lineRule="exact"/>
        <w:ind w:left="420" w:firstLineChars="0" w:firstLine="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（3）编写大纲 </w:t>
      </w:r>
      <w:r>
        <w:rPr>
          <w:rFonts w:ascii="仿宋_GB2312" w:eastAsia="仿宋_GB2312" w:hAnsi="仿宋_GB2312" w:cs="仿宋_GB2312"/>
          <w:sz w:val="32"/>
          <w:szCs w:val="32"/>
        </w:rPr>
        <w:t xml:space="preserve">                           </w:t>
      </w:r>
      <w:r>
        <w:rPr>
          <w:rFonts w:ascii="仿宋_GB2312" w:eastAsia="仿宋_GB2312" w:hint="eastAsia"/>
          <w:sz w:val="32"/>
          <w:szCs w:val="32"/>
        </w:rPr>
        <w:t xml:space="preserve">（ </w:t>
      </w:r>
      <w:r>
        <w:rPr>
          <w:rFonts w:ascii="仿宋_GB2312" w:eastAsia="仿宋_GB2312"/>
          <w:sz w:val="32"/>
          <w:szCs w:val="32"/>
        </w:rPr>
        <w:t xml:space="preserve"> </w:t>
      </w:r>
      <w:r>
        <w:rPr>
          <w:rFonts w:ascii="仿宋_GB2312" w:eastAsia="仿宋_GB2312" w:hint="eastAsia"/>
          <w:sz w:val="32"/>
          <w:szCs w:val="32"/>
        </w:rPr>
        <w:t>）</w:t>
      </w:r>
    </w:p>
    <w:p w14:paraId="61CFE69C" w14:textId="29247CCC" w:rsidR="009C7B6E" w:rsidRPr="00863275" w:rsidRDefault="00C12724" w:rsidP="00863275">
      <w:pPr>
        <w:spacing w:line="600" w:lineRule="exact"/>
        <w:rPr>
          <w:rFonts w:ascii="仿宋_GB2312" w:eastAsia="仿宋_GB2312"/>
          <w:sz w:val="32"/>
          <w:szCs w:val="32"/>
        </w:rPr>
      </w:pPr>
      <w:r>
        <w:rPr>
          <w:rFonts w:ascii="仿宋_GB2312" w:eastAsia="仿宋_GB2312" w:hint="eastAsia"/>
          <w:sz w:val="32"/>
          <w:szCs w:val="32"/>
        </w:rPr>
        <w:t>备注：请按照清单对照表核对并打勾后提交材料，如材料不齐全的，不予接收。</w:t>
      </w:r>
    </w:p>
    <w:sectPr w:rsidR="009C7B6E" w:rsidRPr="00863275">
      <w:pgSz w:w="11906" w:h="16838"/>
      <w:pgMar w:top="1247" w:right="1800" w:bottom="1247"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D07F41" w14:textId="77777777" w:rsidR="005A46D6" w:rsidRDefault="005A46D6">
      <w:r>
        <w:separator/>
      </w:r>
    </w:p>
  </w:endnote>
  <w:endnote w:type="continuationSeparator" w:id="0">
    <w:p w14:paraId="11EB9207" w14:textId="77777777" w:rsidR="005A46D6" w:rsidRDefault="005A46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Sylfaen"/>
    <w:charset w:val="00"/>
    <w:family w:val="auto"/>
    <w:pitch w:val="variable"/>
    <w:sig w:usb0="E50002FF" w:usb1="500079DB" w:usb2="00000010" w:usb3="00000000" w:csb0="00000001" w:csb1="00000000"/>
  </w:font>
  <w:font w:name="仿宋_GB2312">
    <w:panose1 w:val="02010609030101010101"/>
    <w:charset w:val="86"/>
    <w:family w:val="modern"/>
    <w:pitch w:val="fixed"/>
    <w:sig w:usb0="00000001" w:usb1="080E0000" w:usb2="00000010" w:usb3="00000000" w:csb0="00040000" w:csb1="00000000"/>
  </w:font>
  <w:font w:name="华文中宋">
    <w:altName w:val="STZhongsong"/>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Wingdings 2">
    <w:charset w:val="02"/>
    <w:family w:val="decorative"/>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PingFang TC">
    <w:altName w:val="Malgun Gothic Semilight"/>
    <w:charset w:val="88"/>
    <w:family w:val="swiss"/>
    <w:pitch w:val="variable"/>
    <w:sig w:usb0="00000000" w:usb1="7ACFFDFB" w:usb2="00000017"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66C6F" w14:textId="77777777" w:rsidR="009C7B6E" w:rsidRDefault="00C12724">
    <w:pPr>
      <w:pStyle w:val="a6"/>
      <w:framePr w:wrap="around" w:vAnchor="text" w:hAnchor="margin" w:xAlign="right" w:y="1"/>
      <w:rPr>
        <w:rStyle w:val="ac"/>
      </w:rPr>
    </w:pPr>
    <w:r>
      <w:fldChar w:fldCharType="begin"/>
    </w:r>
    <w:r>
      <w:rPr>
        <w:rStyle w:val="ac"/>
      </w:rPr>
      <w:instrText xml:space="preserve">PAGE  </w:instrText>
    </w:r>
    <w:r>
      <w:fldChar w:fldCharType="end"/>
    </w:r>
  </w:p>
  <w:p w14:paraId="4A0AC666" w14:textId="77777777" w:rsidR="009C7B6E" w:rsidRDefault="009C7B6E">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19EF2" w14:textId="77777777" w:rsidR="009C7B6E" w:rsidRDefault="009C7B6E">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8948E5" w14:textId="77777777" w:rsidR="005A46D6" w:rsidRDefault="005A46D6">
      <w:r>
        <w:separator/>
      </w:r>
    </w:p>
  </w:footnote>
  <w:footnote w:type="continuationSeparator" w:id="0">
    <w:p w14:paraId="6EFD3D2A" w14:textId="77777777" w:rsidR="005A46D6" w:rsidRDefault="005A46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A22EF" w14:textId="77777777" w:rsidR="009C7B6E" w:rsidRDefault="009C7B6E">
    <w:pPr>
      <w:pStyle w:val="a8"/>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811706C"/>
    <w:multiLevelType w:val="singleLevel"/>
    <w:tmpl w:val="D811706C"/>
    <w:lvl w:ilvl="0">
      <w:start w:val="1"/>
      <w:numFmt w:val="decimal"/>
      <w:suff w:val="space"/>
      <w:lvlText w:val="%1."/>
      <w:lvlJc w:val="left"/>
    </w:lvl>
  </w:abstractNum>
  <w:abstractNum w:abstractNumId="1" w15:restartNumberingAfterBreak="0">
    <w:nsid w:val="0BE32D39"/>
    <w:multiLevelType w:val="multilevel"/>
    <w:tmpl w:val="0BE32D39"/>
    <w:lvl w:ilvl="0">
      <w:start w:val="1"/>
      <w:numFmt w:val="decimal"/>
      <w:lvlText w:val="%1."/>
      <w:lvlJc w:val="left"/>
      <w:pPr>
        <w:ind w:left="420" w:hanging="420"/>
      </w:pPr>
      <w:rPr>
        <w:rFonts w:hint="eastAsia"/>
        <w:color w:val="333333"/>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60A6C243"/>
    <w:multiLevelType w:val="singleLevel"/>
    <w:tmpl w:val="60A6C243"/>
    <w:lvl w:ilvl="0">
      <w:start w:val="1"/>
      <w:numFmt w:val="chineseCounting"/>
      <w:suff w:val="nothing"/>
      <w:lvlText w:val="%1、"/>
      <w:lvlJc w:val="left"/>
      <w:rPr>
        <w:rFonts w:hint="eastAsia"/>
      </w:rPr>
    </w:lvl>
  </w:abstractNum>
  <w:abstractNum w:abstractNumId="3" w15:restartNumberingAfterBreak="0">
    <w:nsid w:val="757971FC"/>
    <w:multiLevelType w:val="multilevel"/>
    <w:tmpl w:val="757971FC"/>
    <w:lvl w:ilvl="0">
      <w:start w:val="1"/>
      <w:numFmt w:val="decimal"/>
      <w:lvlText w:val="%1."/>
      <w:lvlJc w:val="left"/>
      <w:pPr>
        <w:ind w:left="420" w:hanging="420"/>
      </w:pPr>
      <w:rPr>
        <w:rFonts w:hint="eastAsia"/>
        <w:color w:val="333333"/>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7E32148E"/>
    <w:multiLevelType w:val="multilevel"/>
    <w:tmpl w:val="7E32148E"/>
    <w:lvl w:ilvl="0">
      <w:start w:val="2"/>
      <w:numFmt w:val="japaneseCounting"/>
      <w:lvlText w:val="%1、"/>
      <w:lvlJc w:val="left"/>
      <w:pPr>
        <w:ind w:left="1146" w:hanging="720"/>
      </w:pPr>
      <w:rPr>
        <w:rFonts w:hint="default"/>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num w:numId="1" w16cid:durableId="1200632811">
    <w:abstractNumId w:val="2"/>
  </w:num>
  <w:num w:numId="2" w16cid:durableId="1668286987">
    <w:abstractNumId w:val="0"/>
  </w:num>
  <w:num w:numId="3" w16cid:durableId="1095519439">
    <w:abstractNumId w:val="3"/>
  </w:num>
  <w:num w:numId="4" w16cid:durableId="1566061183">
    <w:abstractNumId w:val="4"/>
  </w:num>
  <w:num w:numId="5" w16cid:durableId="13165704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embedSystemFonts/>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31C315B"/>
    <w:rsid w:val="431C315B"/>
    <w:rsid w:val="AEB6414F"/>
    <w:rsid w:val="FB7B4DDC"/>
    <w:rsid w:val="FBBBFFFA"/>
    <w:rsid w:val="00071919"/>
    <w:rsid w:val="00073EE9"/>
    <w:rsid w:val="00077B73"/>
    <w:rsid w:val="00092302"/>
    <w:rsid w:val="000B080E"/>
    <w:rsid w:val="000D2A84"/>
    <w:rsid w:val="00123ACD"/>
    <w:rsid w:val="00175F82"/>
    <w:rsid w:val="00186211"/>
    <w:rsid w:val="00193E7A"/>
    <w:rsid w:val="001F54E2"/>
    <w:rsid w:val="002039F3"/>
    <w:rsid w:val="00240666"/>
    <w:rsid w:val="00243531"/>
    <w:rsid w:val="0026001B"/>
    <w:rsid w:val="002762E2"/>
    <w:rsid w:val="00284B4E"/>
    <w:rsid w:val="002B6C79"/>
    <w:rsid w:val="002C64BB"/>
    <w:rsid w:val="002D1B7D"/>
    <w:rsid w:val="003019DA"/>
    <w:rsid w:val="00302C51"/>
    <w:rsid w:val="00394CCD"/>
    <w:rsid w:val="003961C4"/>
    <w:rsid w:val="003970D8"/>
    <w:rsid w:val="003D4124"/>
    <w:rsid w:val="00415D7C"/>
    <w:rsid w:val="00461B27"/>
    <w:rsid w:val="0048101F"/>
    <w:rsid w:val="004D6CDC"/>
    <w:rsid w:val="004E058C"/>
    <w:rsid w:val="004F0926"/>
    <w:rsid w:val="0050580C"/>
    <w:rsid w:val="00526707"/>
    <w:rsid w:val="00545D17"/>
    <w:rsid w:val="005537C0"/>
    <w:rsid w:val="00557190"/>
    <w:rsid w:val="005621BB"/>
    <w:rsid w:val="00570559"/>
    <w:rsid w:val="005A46D6"/>
    <w:rsid w:val="005A6BAE"/>
    <w:rsid w:val="005B5689"/>
    <w:rsid w:val="005E1A16"/>
    <w:rsid w:val="00604891"/>
    <w:rsid w:val="00620EF2"/>
    <w:rsid w:val="00646388"/>
    <w:rsid w:val="00656A93"/>
    <w:rsid w:val="006B2E0E"/>
    <w:rsid w:val="007630F1"/>
    <w:rsid w:val="007A3981"/>
    <w:rsid w:val="007C38DE"/>
    <w:rsid w:val="007E0738"/>
    <w:rsid w:val="007E52EA"/>
    <w:rsid w:val="00803468"/>
    <w:rsid w:val="00810256"/>
    <w:rsid w:val="008179A4"/>
    <w:rsid w:val="008332AD"/>
    <w:rsid w:val="00850D74"/>
    <w:rsid w:val="00863275"/>
    <w:rsid w:val="008635AD"/>
    <w:rsid w:val="00887300"/>
    <w:rsid w:val="008D23C1"/>
    <w:rsid w:val="008F4291"/>
    <w:rsid w:val="0094321A"/>
    <w:rsid w:val="009906D4"/>
    <w:rsid w:val="009A4A33"/>
    <w:rsid w:val="009C7B6E"/>
    <w:rsid w:val="00A05F0E"/>
    <w:rsid w:val="00A2732F"/>
    <w:rsid w:val="00A41AE9"/>
    <w:rsid w:val="00A44B83"/>
    <w:rsid w:val="00A54B1C"/>
    <w:rsid w:val="00A54F6A"/>
    <w:rsid w:val="00A6596F"/>
    <w:rsid w:val="00A8767A"/>
    <w:rsid w:val="00A94A40"/>
    <w:rsid w:val="00A960E2"/>
    <w:rsid w:val="00AC6210"/>
    <w:rsid w:val="00AD1BFB"/>
    <w:rsid w:val="00AD43E1"/>
    <w:rsid w:val="00AD7DC7"/>
    <w:rsid w:val="00AE161E"/>
    <w:rsid w:val="00AE4C63"/>
    <w:rsid w:val="00B34434"/>
    <w:rsid w:val="00B500AF"/>
    <w:rsid w:val="00B55624"/>
    <w:rsid w:val="00B82B37"/>
    <w:rsid w:val="00BB767C"/>
    <w:rsid w:val="00BF7969"/>
    <w:rsid w:val="00C12724"/>
    <w:rsid w:val="00C23C62"/>
    <w:rsid w:val="00CE7A0F"/>
    <w:rsid w:val="00CE7F5E"/>
    <w:rsid w:val="00D129B8"/>
    <w:rsid w:val="00D51741"/>
    <w:rsid w:val="00D775B0"/>
    <w:rsid w:val="00D945DD"/>
    <w:rsid w:val="00DB6732"/>
    <w:rsid w:val="00DB68A6"/>
    <w:rsid w:val="00DD040F"/>
    <w:rsid w:val="00DF70EA"/>
    <w:rsid w:val="00E05D8B"/>
    <w:rsid w:val="00E07BD1"/>
    <w:rsid w:val="00E214AA"/>
    <w:rsid w:val="00EC1A47"/>
    <w:rsid w:val="00ED45E7"/>
    <w:rsid w:val="00EF00ED"/>
    <w:rsid w:val="00F104BA"/>
    <w:rsid w:val="00F2418A"/>
    <w:rsid w:val="00F34E16"/>
    <w:rsid w:val="00F8271A"/>
    <w:rsid w:val="00F852B2"/>
    <w:rsid w:val="00F93C2B"/>
    <w:rsid w:val="00FD2C2C"/>
    <w:rsid w:val="00FF38BC"/>
    <w:rsid w:val="02BC359F"/>
    <w:rsid w:val="02D074E6"/>
    <w:rsid w:val="03EC2882"/>
    <w:rsid w:val="09C7577F"/>
    <w:rsid w:val="0BE35039"/>
    <w:rsid w:val="105C1B37"/>
    <w:rsid w:val="17587E27"/>
    <w:rsid w:val="1A6E66D6"/>
    <w:rsid w:val="1BC41362"/>
    <w:rsid w:val="1D063C69"/>
    <w:rsid w:val="232B5100"/>
    <w:rsid w:val="24277A1B"/>
    <w:rsid w:val="25E73AC7"/>
    <w:rsid w:val="275B4E31"/>
    <w:rsid w:val="29CE3FD6"/>
    <w:rsid w:val="2AC51044"/>
    <w:rsid w:val="32D1693B"/>
    <w:rsid w:val="33A41697"/>
    <w:rsid w:val="37933B38"/>
    <w:rsid w:val="37EC50DD"/>
    <w:rsid w:val="39D814C9"/>
    <w:rsid w:val="431C315B"/>
    <w:rsid w:val="43506D90"/>
    <w:rsid w:val="441204DE"/>
    <w:rsid w:val="464344EE"/>
    <w:rsid w:val="468D6BAA"/>
    <w:rsid w:val="46A70527"/>
    <w:rsid w:val="47DA5FD0"/>
    <w:rsid w:val="4DFD73EA"/>
    <w:rsid w:val="5BFA684C"/>
    <w:rsid w:val="5D4B571E"/>
    <w:rsid w:val="5FD524A2"/>
    <w:rsid w:val="62D35228"/>
    <w:rsid w:val="648B4885"/>
    <w:rsid w:val="65A936ED"/>
    <w:rsid w:val="681B6595"/>
    <w:rsid w:val="696C53E5"/>
    <w:rsid w:val="6C3C4435"/>
    <w:rsid w:val="6EFA238E"/>
    <w:rsid w:val="72343AC3"/>
    <w:rsid w:val="7B3F2827"/>
    <w:rsid w:val="7BF9505A"/>
    <w:rsid w:val="7D68593C"/>
    <w:rsid w:val="7E6579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666E7E"/>
  <w15:docId w15:val="{C9F6AE0C-D352-804B-96D3-2F9E17CD4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qFormat="1"/>
    <w:lsdException w:name="HTML Preformatted"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semiHidden/>
    <w:unhideWhenUsed/>
    <w:qFormat/>
    <w:pPr>
      <w:spacing w:beforeAutospacing="1" w:afterAutospacing="1"/>
      <w:jc w:val="left"/>
      <w:outlineLvl w:val="1"/>
    </w:pPr>
    <w:rPr>
      <w:rFonts w:ascii="宋体" w:eastAsia="宋体" w:hAnsi="宋体" w:cs="Times New Roman"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rPr>
      <w:sz w:val="18"/>
      <w:szCs w:val="18"/>
    </w:rPr>
  </w:style>
  <w:style w:type="character" w:styleId="a5">
    <w:name w:val="Emphasis"/>
    <w:basedOn w:val="a0"/>
    <w:uiPriority w:val="20"/>
    <w:qFormat/>
    <w:rPr>
      <w:i/>
    </w:rPr>
  </w:style>
  <w:style w:type="paragraph" w:styleId="a6">
    <w:name w:val="footer"/>
    <w:basedOn w:val="a"/>
    <w:link w:val="a7"/>
    <w:qFormat/>
    <w:pPr>
      <w:tabs>
        <w:tab w:val="center" w:pos="4153"/>
        <w:tab w:val="right" w:pos="8306"/>
      </w:tabs>
      <w:snapToGrid w:val="0"/>
      <w:jc w:val="left"/>
    </w:pPr>
    <w:rPr>
      <w:sz w:val="18"/>
      <w:szCs w:val="18"/>
    </w:rPr>
  </w:style>
  <w:style w:type="paragraph" w:styleId="a8">
    <w:name w:val="header"/>
    <w:basedOn w:val="a"/>
    <w:link w:val="a9"/>
    <w:qFormat/>
    <w:pPr>
      <w:pBdr>
        <w:bottom w:val="single" w:sz="6" w:space="1" w:color="auto"/>
      </w:pBdr>
      <w:tabs>
        <w:tab w:val="center" w:pos="4153"/>
        <w:tab w:val="right" w:pos="8306"/>
      </w:tabs>
      <w:snapToGrid w:val="0"/>
      <w:jc w:val="center"/>
    </w:pPr>
    <w:rPr>
      <w:sz w:val="18"/>
      <w:szCs w:val="18"/>
    </w:rPr>
  </w:style>
  <w:style w:type="character" w:styleId="aa">
    <w:name w:val="Hyperlink"/>
    <w:basedOn w:val="a0"/>
    <w:qFormat/>
    <w:rPr>
      <w:color w:val="0000FF"/>
      <w:u w:val="single"/>
    </w:rPr>
  </w:style>
  <w:style w:type="paragraph" w:styleId="ab">
    <w:name w:val="Normal (Web)"/>
    <w:basedOn w:val="a"/>
    <w:qFormat/>
    <w:pPr>
      <w:spacing w:beforeAutospacing="1" w:afterAutospacing="1"/>
      <w:jc w:val="left"/>
    </w:pPr>
    <w:rPr>
      <w:rFonts w:cs="Times New Roman"/>
      <w:kern w:val="0"/>
      <w:sz w:val="24"/>
    </w:rPr>
  </w:style>
  <w:style w:type="character" w:styleId="ac">
    <w:name w:val="page number"/>
    <w:basedOn w:val="a0"/>
    <w:qFormat/>
  </w:style>
  <w:style w:type="character" w:styleId="ad">
    <w:name w:val="Strong"/>
    <w:basedOn w:val="a0"/>
    <w:qFormat/>
    <w:rPr>
      <w:b/>
    </w:rPr>
  </w:style>
  <w:style w:type="paragraph" w:customStyle="1" w:styleId="Style6">
    <w:name w:val="_Style 6"/>
    <w:basedOn w:val="a"/>
    <w:next w:val="a"/>
    <w:qFormat/>
    <w:pPr>
      <w:pBdr>
        <w:bottom w:val="single" w:sz="6" w:space="1" w:color="auto"/>
      </w:pBdr>
      <w:jc w:val="center"/>
    </w:pPr>
    <w:rPr>
      <w:rFonts w:ascii="Arial" w:eastAsia="宋体"/>
      <w:vanish/>
      <w:sz w:val="16"/>
    </w:rPr>
  </w:style>
  <w:style w:type="paragraph" w:customStyle="1" w:styleId="Style7">
    <w:name w:val="_Style 7"/>
    <w:basedOn w:val="a"/>
    <w:next w:val="a"/>
    <w:qFormat/>
    <w:pPr>
      <w:pBdr>
        <w:top w:val="single" w:sz="6" w:space="1" w:color="auto"/>
      </w:pBdr>
      <w:jc w:val="center"/>
    </w:pPr>
    <w:rPr>
      <w:rFonts w:ascii="Arial" w:eastAsia="宋体"/>
      <w:vanish/>
      <w:sz w:val="16"/>
    </w:rPr>
  </w:style>
  <w:style w:type="character" w:customStyle="1" w:styleId="a9">
    <w:name w:val="页眉 字符"/>
    <w:basedOn w:val="a0"/>
    <w:link w:val="a8"/>
    <w:qFormat/>
    <w:rPr>
      <w:rFonts w:asciiTheme="minorHAnsi" w:eastAsiaTheme="minorEastAsia" w:hAnsiTheme="minorHAnsi" w:cstheme="minorBidi"/>
      <w:kern w:val="2"/>
      <w:sz w:val="18"/>
      <w:szCs w:val="18"/>
    </w:rPr>
  </w:style>
  <w:style w:type="character" w:customStyle="1" w:styleId="a7">
    <w:name w:val="页脚 字符"/>
    <w:basedOn w:val="a0"/>
    <w:link w:val="a6"/>
    <w:qFormat/>
    <w:rPr>
      <w:rFonts w:asciiTheme="minorHAnsi" w:eastAsiaTheme="minorEastAsia" w:hAnsiTheme="minorHAnsi" w:cstheme="minorBidi"/>
      <w:kern w:val="2"/>
      <w:sz w:val="18"/>
      <w:szCs w:val="18"/>
    </w:rPr>
  </w:style>
  <w:style w:type="paragraph" w:styleId="ae">
    <w:name w:val="List Paragraph"/>
    <w:basedOn w:val="a"/>
    <w:uiPriority w:val="99"/>
    <w:qFormat/>
    <w:pPr>
      <w:ind w:firstLineChars="200" w:firstLine="420"/>
    </w:pPr>
  </w:style>
  <w:style w:type="character" w:customStyle="1" w:styleId="a4">
    <w:name w:val="批注框文本 字符"/>
    <w:basedOn w:val="a0"/>
    <w:link w:val="a3"/>
    <w:qFormat/>
    <w:rPr>
      <w:rFonts w:asciiTheme="minorHAnsi" w:eastAsiaTheme="minorEastAsia" w:hAnsiTheme="minorHAnsi" w:cstheme="minorBidi"/>
      <w:kern w:val="2"/>
      <w:sz w:val="18"/>
      <w:szCs w:val="18"/>
    </w:rPr>
  </w:style>
  <w:style w:type="paragraph" w:customStyle="1" w:styleId="p1">
    <w:name w:val="p1"/>
    <w:pPr>
      <w:spacing w:line="380" w:lineRule="atLeast"/>
    </w:pPr>
    <w:rPr>
      <w:rFonts w:ascii="Helvetica Neue" w:eastAsia="Helvetica Neue" w:hAnsi="Helvetica Neue"/>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8</Pages>
  <Words>558</Words>
  <Characters>3186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稻壳儿</dc:creator>
  <cp:lastModifiedBy>Zhu PeiJun</cp:lastModifiedBy>
  <cp:revision>20</cp:revision>
  <cp:lastPrinted>2023-06-25T13:55:00Z</cp:lastPrinted>
  <dcterms:created xsi:type="dcterms:W3CDTF">2023-06-12T19:46:00Z</dcterms:created>
  <dcterms:modified xsi:type="dcterms:W3CDTF">2023-06-29T00:47:00Z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1033-5.2.1.7798</vt:lpwstr>
  </property>
  <property fmtid="{D5CDD505-2E9C-101B-9397-08002B2CF9AE}" pid="3" name="ICV">
    <vt:lpwstr>253D2BC053AC0499BC718D64A12E0D27_42</vt:lpwstr>
  </property>
</Properties>
</file>